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939" w:rsidRPr="000104BA" w:rsidRDefault="002F5939" w:rsidP="002F5939">
      <w:pPr>
        <w:pStyle w:val="Naslov"/>
        <w:spacing w:before="0" w:line="240" w:lineRule="auto"/>
        <w:contextualSpacing/>
        <w:rPr>
          <w:rFonts w:asciiTheme="minorHAnsi" w:hAnsiTheme="minorHAnsi" w:cstheme="minorHAnsi"/>
          <w:sz w:val="24"/>
          <w:szCs w:val="24"/>
          <w:lang w:val="sl-SI"/>
        </w:rPr>
      </w:pPr>
      <w:r w:rsidRPr="000104BA">
        <w:rPr>
          <w:rFonts w:asciiTheme="minorHAnsi" w:hAnsiTheme="minorHAnsi" w:cstheme="minorHAnsi"/>
          <w:sz w:val="24"/>
          <w:szCs w:val="24"/>
          <w:lang w:val="sl-SI"/>
        </w:rPr>
        <w:t>NAVODILA PONUDNIKOM ZA IZDELAVO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t xml:space="preserve">I. SPLOŠNO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 Podatki o naročniku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Agencija za komunikacijska omrežja in storitve Republike Slovenije, Stegne 7, 1000 Ljubljana, Slovenija.</w:t>
      </w:r>
    </w:p>
    <w:p w:rsidR="002F5939" w:rsidRPr="000104BA" w:rsidRDefault="002F5939" w:rsidP="002F5939">
      <w:pPr>
        <w:pStyle w:val="BodyText21"/>
        <w:contextualSpacing/>
        <w:rPr>
          <w:rFonts w:asciiTheme="minorHAnsi" w:hAnsiTheme="minorHAnsi" w:cstheme="minorHAnsi"/>
          <w:noProof w:val="0"/>
          <w:sz w:val="20"/>
        </w:rPr>
      </w:pPr>
    </w:p>
    <w:p w:rsidR="002F5939" w:rsidRPr="000104BA" w:rsidRDefault="002F5939" w:rsidP="002F5939">
      <w:pPr>
        <w:pStyle w:val="BodyText21"/>
        <w:contextualSpacing/>
        <w:rPr>
          <w:rFonts w:asciiTheme="minorHAnsi" w:hAnsiTheme="minorHAnsi" w:cstheme="minorHAnsi"/>
          <w:noProof w:val="0"/>
          <w:sz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2. Vrsta postopka</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Naročnik bo v skladu s 4</w:t>
      </w:r>
      <w:r w:rsidR="00F57F6A" w:rsidRPr="000104BA">
        <w:rPr>
          <w:rFonts w:asciiTheme="minorHAnsi" w:hAnsiTheme="minorHAnsi" w:cstheme="minorHAnsi"/>
          <w:noProof w:val="0"/>
          <w:sz w:val="20"/>
          <w:szCs w:val="20"/>
        </w:rPr>
        <w:t>0</w:t>
      </w:r>
      <w:r w:rsidRPr="000104BA">
        <w:rPr>
          <w:rFonts w:asciiTheme="minorHAnsi" w:hAnsiTheme="minorHAnsi" w:cstheme="minorHAnsi"/>
          <w:noProof w:val="0"/>
          <w:sz w:val="20"/>
          <w:szCs w:val="20"/>
        </w:rPr>
        <w:t xml:space="preserve">. členom Zakona o javnem naročanju (Uradni list RS, št. 91/15, 14/18, 121/21, 10/22, 74/22 – odl. US, 100/22 – ZNUZSZS, 28/23 in 88/23 – ZOPNN-F; v nadaljevanju: </w:t>
      </w:r>
      <w:r w:rsidRPr="000104BA">
        <w:rPr>
          <w:rFonts w:asciiTheme="minorHAnsi" w:hAnsiTheme="minorHAnsi" w:cstheme="minorHAnsi"/>
          <w:i/>
          <w:noProof w:val="0"/>
          <w:sz w:val="20"/>
          <w:szCs w:val="20"/>
        </w:rPr>
        <w:t>ZJN-3</w:t>
      </w:r>
      <w:r w:rsidRPr="000104BA">
        <w:rPr>
          <w:rFonts w:asciiTheme="minorHAnsi" w:hAnsiTheme="minorHAnsi" w:cstheme="minorHAnsi"/>
          <w:noProof w:val="0"/>
          <w:sz w:val="20"/>
          <w:szCs w:val="20"/>
        </w:rPr>
        <w:t xml:space="preserve">) izvedel </w:t>
      </w:r>
      <w:r w:rsidR="00F57F6A" w:rsidRPr="000104BA">
        <w:rPr>
          <w:rFonts w:asciiTheme="minorHAnsi" w:hAnsiTheme="minorHAnsi" w:cstheme="minorHAnsi"/>
          <w:b/>
          <w:noProof w:val="0"/>
          <w:sz w:val="20"/>
          <w:szCs w:val="20"/>
        </w:rPr>
        <w:t xml:space="preserve">odprti </w:t>
      </w:r>
      <w:r w:rsidRPr="000104BA">
        <w:rPr>
          <w:rFonts w:asciiTheme="minorHAnsi" w:hAnsiTheme="minorHAnsi" w:cstheme="minorHAnsi"/>
          <w:b/>
          <w:noProof w:val="0"/>
          <w:sz w:val="20"/>
          <w:szCs w:val="20"/>
        </w:rPr>
        <w:t>postopek</w:t>
      </w:r>
      <w:r w:rsidRPr="000104BA">
        <w:rPr>
          <w:rFonts w:asciiTheme="minorHAnsi" w:hAnsiTheme="minorHAnsi" w:cstheme="minorHAnsi"/>
          <w:noProof w:val="0"/>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3. Predmet naročila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noProof w:val="0"/>
          <w:sz w:val="20"/>
          <w:szCs w:val="20"/>
        </w:rPr>
        <w:t xml:space="preserve">Predmet javnega naročila je </w:t>
      </w:r>
      <w:r w:rsidRPr="000104BA">
        <w:rPr>
          <w:rFonts w:asciiTheme="minorHAnsi" w:hAnsiTheme="minorHAnsi" w:cstheme="minorHAnsi"/>
          <w:b/>
          <w:noProof w:val="0"/>
          <w:sz w:val="20"/>
          <w:szCs w:val="20"/>
        </w:rPr>
        <w:t>»</w:t>
      </w:r>
      <w:r w:rsidR="00BA3965" w:rsidRPr="00BA3965">
        <w:rPr>
          <w:rFonts w:asciiTheme="minorHAnsi" w:hAnsiTheme="minorHAnsi" w:cstheme="minorHAnsi"/>
          <w:b/>
          <w:noProof w:val="0"/>
          <w:sz w:val="20"/>
          <w:szCs w:val="20"/>
        </w:rPr>
        <w:t xml:space="preserve">Izvedba varnostnega pregleda programske rešitve </w:t>
      </w:r>
      <w:proofErr w:type="spellStart"/>
      <w:r w:rsidR="00BA3965" w:rsidRPr="00BA3965">
        <w:rPr>
          <w:rFonts w:asciiTheme="minorHAnsi" w:hAnsiTheme="minorHAnsi" w:cstheme="minorHAnsi"/>
          <w:b/>
          <w:noProof w:val="0"/>
          <w:sz w:val="20"/>
          <w:szCs w:val="20"/>
        </w:rPr>
        <w:t>eAKOS</w:t>
      </w:r>
      <w:proofErr w:type="spellEnd"/>
      <w:r w:rsidRPr="000104BA">
        <w:rPr>
          <w:rFonts w:asciiTheme="minorHAnsi" w:hAnsiTheme="minorHAnsi" w:cstheme="minorHAnsi"/>
          <w:b/>
          <w:noProof w:val="0"/>
          <w:sz w:val="20"/>
          <w:szCs w:val="20"/>
        </w:rPr>
        <w:t>«.</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Zahteve naročnika v zvezi s predmetom naročila so razvidne iz tehničnih specifikacij, ki so del te dokumentacije v zvezi z oddajo javnega naročila.</w:t>
      </w:r>
    </w:p>
    <w:p w:rsidR="002F5939" w:rsidRDefault="002F5939" w:rsidP="002F5939">
      <w:pPr>
        <w:contextualSpacing/>
        <w:rPr>
          <w:rFonts w:asciiTheme="minorHAnsi" w:hAnsiTheme="minorHAnsi" w:cstheme="minorHAnsi"/>
          <w:noProof w:val="0"/>
          <w:sz w:val="20"/>
          <w:szCs w:val="20"/>
        </w:rPr>
      </w:pPr>
    </w:p>
    <w:p w:rsidR="00880ADC" w:rsidRPr="000104BA" w:rsidRDefault="00880ADC" w:rsidP="002F5939">
      <w:pPr>
        <w:contextualSpacing/>
        <w:rPr>
          <w:rFonts w:asciiTheme="minorHAnsi" w:hAnsiTheme="minorHAnsi" w:cstheme="minorHAnsi"/>
          <w:noProof w:val="0"/>
          <w:sz w:val="20"/>
          <w:szCs w:val="20"/>
        </w:rPr>
      </w:pPr>
      <w:r w:rsidRPr="00880ADC">
        <w:rPr>
          <w:rFonts w:asciiTheme="minorHAnsi" w:hAnsiTheme="minorHAnsi" w:cstheme="minorHAnsi"/>
          <w:noProof w:val="0"/>
          <w:sz w:val="20"/>
          <w:szCs w:val="20"/>
        </w:rPr>
        <w:t xml:space="preserve">Naročnik ima za izvedbo predmetnega javnega naročila zagotovljena oziroma načrtovana sredstva v višini </w:t>
      </w:r>
      <w:r w:rsidRPr="00880ADC">
        <w:rPr>
          <w:rFonts w:asciiTheme="minorHAnsi" w:hAnsiTheme="minorHAnsi" w:cstheme="minorHAnsi"/>
          <w:b/>
          <w:noProof w:val="0"/>
          <w:sz w:val="20"/>
          <w:szCs w:val="20"/>
        </w:rPr>
        <w:t>21.000,00 EUR brez DDV</w:t>
      </w:r>
      <w:r w:rsidRPr="00880ADC">
        <w:rPr>
          <w:rFonts w:asciiTheme="minorHAnsi" w:hAnsiTheme="minorHAnsi" w:cstheme="minorHAnsi"/>
          <w:noProof w:val="0"/>
          <w:sz w:val="20"/>
          <w:szCs w:val="20"/>
        </w:rPr>
        <w:t>. Ponudbe, ki bodo presegale višino zagotovljenih oziroma načrtovanih sredstev pri naročniku, bodo izločene kot nedopustne.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4. Sodelovanje</w:t>
      </w:r>
    </w:p>
    <w:p w:rsidR="002F5939" w:rsidRPr="000104BA" w:rsidRDefault="002F5939" w:rsidP="002F5939">
      <w:pPr>
        <w:pStyle w:val="Telobesedila"/>
        <w:ind w:left="0"/>
        <w:contextualSpacing/>
        <w:rPr>
          <w:rFonts w:asciiTheme="minorHAnsi" w:hAnsiTheme="minorHAnsi" w:cstheme="minorHAnsi"/>
          <w:noProof w:val="0"/>
          <w:sz w:val="20"/>
          <w:szCs w:val="20"/>
        </w:rPr>
      </w:pPr>
    </w:p>
    <w:p w:rsidR="002F5939" w:rsidRPr="000104BA" w:rsidRDefault="002F5939" w:rsidP="002F5939">
      <w:pPr>
        <w:pStyle w:val="Telobesedila"/>
        <w:ind w:left="0"/>
        <w:rPr>
          <w:rFonts w:asciiTheme="minorHAnsi" w:hAnsiTheme="minorHAnsi" w:cstheme="minorHAnsi"/>
          <w:noProof w:val="0"/>
          <w:sz w:val="20"/>
          <w:szCs w:val="20"/>
        </w:rPr>
      </w:pPr>
      <w:r w:rsidRPr="000104BA">
        <w:rPr>
          <w:rFonts w:asciiTheme="minorHAnsi" w:hAnsiTheme="minorHAnsi" w:cstheme="minorHAnsi"/>
          <w:noProof w:val="0"/>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2F5939" w:rsidRPr="000104BA" w:rsidRDefault="002F5939" w:rsidP="002F5939">
      <w:pPr>
        <w:pStyle w:val="Telobesedila"/>
        <w:ind w:left="0"/>
        <w:rPr>
          <w:rFonts w:asciiTheme="minorHAnsi" w:hAnsiTheme="minorHAnsi" w:cstheme="minorHAnsi"/>
          <w:noProof w:val="0"/>
          <w:sz w:val="20"/>
          <w:szCs w:val="20"/>
        </w:rPr>
      </w:pPr>
    </w:p>
    <w:p w:rsidR="002F5939" w:rsidRPr="000104BA" w:rsidRDefault="002F5939" w:rsidP="002F5939">
      <w:pPr>
        <w:pStyle w:val="Telobesedila"/>
        <w:ind w:left="0"/>
        <w:rPr>
          <w:rFonts w:asciiTheme="minorHAnsi" w:hAnsiTheme="minorHAnsi" w:cstheme="minorHAnsi"/>
          <w:noProof w:val="0"/>
          <w:sz w:val="20"/>
          <w:szCs w:val="20"/>
        </w:rPr>
      </w:pPr>
      <w:r w:rsidRPr="000104BA">
        <w:rPr>
          <w:rFonts w:asciiTheme="minorHAnsi" w:hAnsiTheme="minorHAnsi" w:cstheme="minorHAnsi"/>
          <w:noProof w:val="0"/>
          <w:sz w:val="20"/>
          <w:szCs w:val="20"/>
        </w:rPr>
        <w:t>Vsak ponudnik lahko predloži le eno ponudbo. Ponudnik, ki nastopa v več kot eni ponudbi, ne glede na to, ali nastopa samostojno ali kot partner v skupni ponudbi, diskvalificira vse ponudbe, v katerih nastopa. Take ponudbe bodo izločene.</w:t>
      </w:r>
    </w:p>
    <w:p w:rsidR="002F5939" w:rsidRPr="000104BA" w:rsidRDefault="002F5939" w:rsidP="002F5939">
      <w:pPr>
        <w:pStyle w:val="Telobesedila"/>
        <w:ind w:left="0"/>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4.1. Tuji ponudniki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Ponudniki s sedežem v tuji državi morajo izpolnjevati enake pogoje kot ponudniki s sedežem v Republiki Sloveniji.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Ponudniki, ki nimajo sedeža v Republiki Sloveniji, morajo predložiti dokazila o izpolnjevanju pogojev iz točke 8. II. poglavja te dokumentacije v zvezi z oddajo javnega naročila.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Če država, v kateri ima ponudnik svoj sedež, ne izdaja zahtevanih dokazil iz točk 8.1. II. poglavja te dokumentacije v zvezi z oddajo javnega naročila ali če ti ne zajemajo vseh primerov iz točk 8.1. II. poglavja te dokumentacije v zvezi z oddajo javnega naročila, lahko ponudnik da zapriseženo izjavo. Če ta v državi, v kateri </w:t>
      </w:r>
      <w:r w:rsidRPr="000104BA">
        <w:rPr>
          <w:rFonts w:asciiTheme="minorHAnsi" w:hAnsiTheme="minorHAnsi" w:cstheme="minorHAnsi"/>
          <w:noProof w:val="0"/>
          <w:sz w:val="20"/>
          <w:szCs w:val="20"/>
        </w:rPr>
        <w:lastRenderedPageBreak/>
        <w:t xml:space="preserve">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4.2. Podizvajalci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noProof w:val="0"/>
          <w:sz w:val="20"/>
          <w:szCs w:val="20"/>
        </w:rPr>
        <w:t xml:space="preserve">Ponudnik lahko v celoti sam izvede predmetno javno naročilo ali pa ga izvede s podizvajalci. V primeru izvedbe javnega naročila s podizvajalci, </w:t>
      </w:r>
      <w:r w:rsidRPr="000104BA">
        <w:rPr>
          <w:rFonts w:asciiTheme="minorHAnsi" w:hAnsiTheme="minorHAnsi" w:cstheme="minorHAnsi"/>
          <w:b/>
          <w:noProof w:val="0"/>
          <w:sz w:val="20"/>
          <w:szCs w:val="20"/>
        </w:rPr>
        <w:t>je potrebno v ponudbi (OBR-1) navesti vse podizvajalce (kontaktne podatke in zakonite zastopnike) in vsak del naročila, ki ga bo izvedel posamezni podizvajalec (predmet, količina, vrednost, kraj in rok izvedbe teh del). Ponudnik mora v ponudbi predložiti tudi izpolnjene obrazce ESPD za vsakega podizvajalca, s katerim bo sodeloval pri izvedbi naročila. Ponudnik v informacijskem sistemu e-JN označi, da gre za ponudbo s podizvajalci in navede vse sodelujoče gospodarske subjekte.</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b/>
          <w:noProof w:val="0"/>
          <w:sz w:val="20"/>
          <w:szCs w:val="20"/>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w:t>
      </w:r>
      <w:r w:rsidR="00CB0BD9">
        <w:rPr>
          <w:rFonts w:asciiTheme="minorHAnsi" w:hAnsiTheme="minorHAnsi" w:cstheme="minorHAnsi"/>
          <w:b/>
          <w:noProof w:val="0"/>
          <w:sz w:val="20"/>
          <w:szCs w:val="20"/>
        </w:rPr>
        <w:t>pogodbe</w:t>
      </w:r>
      <w:r w:rsidR="008C4779" w:rsidRPr="000104BA">
        <w:rPr>
          <w:rFonts w:asciiTheme="minorHAnsi" w:hAnsiTheme="minorHAnsi" w:cstheme="minorHAnsi"/>
          <w:b/>
          <w:noProof w:val="0"/>
          <w:sz w:val="20"/>
          <w:szCs w:val="20"/>
        </w:rPr>
        <w:t xml:space="preserve"> </w:t>
      </w:r>
      <w:r w:rsidRPr="000104BA">
        <w:rPr>
          <w:rFonts w:asciiTheme="minorHAnsi" w:hAnsiTheme="minorHAnsi" w:cstheme="minorHAnsi"/>
          <w:b/>
          <w:noProof w:val="0"/>
          <w:sz w:val="20"/>
          <w:szCs w:val="20"/>
        </w:rPr>
        <w:t xml:space="preserve">pa kot izvajalec priglasi podizvajalce, lahko storjen prekršek dajanja neresnične izjave po peti točki prvega odstavka 112. člena ZJN-3, za katerega je zagrožena tudi stranska sankcija izločitve iz postopka javnega naročanja. </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b/>
          <w:noProof w:val="0"/>
          <w:sz w:val="20"/>
          <w:szCs w:val="20"/>
        </w:rPr>
        <w:t xml:space="preserve">Zaradi navedenega se morajo ponudniki zavedati, da bo naročnik vsako nominacijo novega podizvajalca preveril z vidika dajanja lažnih izjav in v primeru, da se izkaže, da je podan </w:t>
      </w:r>
      <w:r w:rsidR="0007617E" w:rsidRPr="000104BA">
        <w:rPr>
          <w:rFonts w:asciiTheme="minorHAnsi" w:hAnsiTheme="minorHAnsi" w:cstheme="minorHAnsi"/>
          <w:b/>
          <w:noProof w:val="0"/>
          <w:sz w:val="20"/>
          <w:szCs w:val="20"/>
        </w:rPr>
        <w:t xml:space="preserve">sum obstoja </w:t>
      </w:r>
      <w:r w:rsidRPr="000104BA">
        <w:rPr>
          <w:rFonts w:asciiTheme="minorHAnsi" w:hAnsiTheme="minorHAnsi" w:cstheme="minorHAnsi"/>
          <w:b/>
          <w:noProof w:val="0"/>
          <w:sz w:val="20"/>
          <w:szCs w:val="20"/>
        </w:rPr>
        <w:t>zakonski</w:t>
      </w:r>
      <w:r w:rsidR="0007617E" w:rsidRPr="000104BA">
        <w:rPr>
          <w:rFonts w:asciiTheme="minorHAnsi" w:hAnsiTheme="minorHAnsi" w:cstheme="minorHAnsi"/>
          <w:b/>
          <w:noProof w:val="0"/>
          <w:sz w:val="20"/>
          <w:szCs w:val="20"/>
        </w:rPr>
        <w:t xml:space="preserve">h znakov </w:t>
      </w:r>
      <w:r w:rsidRPr="000104BA">
        <w:rPr>
          <w:rFonts w:asciiTheme="minorHAnsi" w:hAnsiTheme="minorHAnsi" w:cstheme="minorHAnsi"/>
          <w:b/>
          <w:noProof w:val="0"/>
          <w:sz w:val="20"/>
          <w:szCs w:val="20"/>
        </w:rPr>
        <w:t>prekrška, ustrezno ukrepal.</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mora v ponudbi: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Odstavekseznama"/>
        <w:numPr>
          <w:ilvl w:val="0"/>
          <w:numId w:val="10"/>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navesti vse podizvajalce ter vsak del javnega naročila, ki ga namerava oddati v podizvajanje ter navesti kontaktne podatke in zakonite zastopnike predlaganih podizvajalcev (OBR-1),</w:t>
      </w:r>
    </w:p>
    <w:p w:rsidR="002F5939" w:rsidRPr="000104BA" w:rsidRDefault="004255C5" w:rsidP="002F5939">
      <w:pPr>
        <w:pStyle w:val="Odstavekseznama"/>
        <w:numPr>
          <w:ilvl w:val="0"/>
          <w:numId w:val="10"/>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priložiti izpolnjeno </w:t>
      </w:r>
      <w:r w:rsidR="002F5939" w:rsidRPr="000104BA">
        <w:rPr>
          <w:rFonts w:asciiTheme="minorHAnsi" w:hAnsiTheme="minorHAnsi" w:cstheme="minorHAnsi"/>
          <w:noProof w:val="0"/>
          <w:sz w:val="20"/>
          <w:szCs w:val="20"/>
        </w:rPr>
        <w:t>ponudbo (OBR-1) s strani posameznega podizvajalca (vsak podizvajalec posebej izpolni 1. točko obrazca),</w:t>
      </w:r>
    </w:p>
    <w:p w:rsidR="002F5939" w:rsidRPr="000104BA" w:rsidRDefault="002F5939" w:rsidP="002F5939">
      <w:pPr>
        <w:pStyle w:val="Odstavekseznama"/>
        <w:numPr>
          <w:ilvl w:val="0"/>
          <w:numId w:val="10"/>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priložiti izpolnjene obrazce ESPD teh podizvajalcev v skladu z 79. členom ZJN-3 ter </w:t>
      </w:r>
    </w:p>
    <w:p w:rsidR="002F5939" w:rsidRPr="000104BA" w:rsidRDefault="002F5939" w:rsidP="002F5939">
      <w:pPr>
        <w:pStyle w:val="Odstavekseznama"/>
        <w:numPr>
          <w:ilvl w:val="0"/>
          <w:numId w:val="10"/>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priložiti zahtevo podizvajalca za neposredno plačilo, če podizvajalec to zahteva.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numPr>
          <w:ilvl w:val="0"/>
          <w:numId w:val="4"/>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glavni ponudnik v </w:t>
      </w:r>
      <w:r w:rsidR="00CB0BD9">
        <w:rPr>
          <w:rFonts w:asciiTheme="minorHAnsi" w:hAnsiTheme="minorHAnsi" w:cstheme="minorHAnsi"/>
          <w:noProof w:val="0"/>
          <w:sz w:val="20"/>
          <w:szCs w:val="20"/>
        </w:rPr>
        <w:t>pogodbi</w:t>
      </w:r>
      <w:r w:rsidRPr="000104BA">
        <w:rPr>
          <w:rFonts w:asciiTheme="minorHAnsi" w:hAnsiTheme="minorHAnsi" w:cstheme="minorHAnsi"/>
          <w:noProof w:val="0"/>
          <w:sz w:val="20"/>
          <w:szCs w:val="20"/>
        </w:rPr>
        <w:t xml:space="preserve"> pooblastiti </w:t>
      </w:r>
      <w:proofErr w:type="spellStart"/>
      <w:r w:rsidRPr="000104BA">
        <w:rPr>
          <w:rFonts w:asciiTheme="minorHAnsi" w:hAnsiTheme="minorHAnsi" w:cstheme="minorHAnsi"/>
          <w:noProof w:val="0"/>
          <w:sz w:val="20"/>
          <w:szCs w:val="20"/>
        </w:rPr>
        <w:t>naročnika</w:t>
      </w:r>
      <w:proofErr w:type="spellEnd"/>
      <w:r w:rsidRPr="000104BA">
        <w:rPr>
          <w:rFonts w:asciiTheme="minorHAnsi" w:hAnsiTheme="minorHAnsi" w:cstheme="minorHAnsi"/>
          <w:noProof w:val="0"/>
          <w:sz w:val="20"/>
          <w:szCs w:val="20"/>
        </w:rPr>
        <w:t xml:space="preserve">, da na podlagi potrjenega računa oziroma situacije s strani glavnega izvajalca neposredno plačuje podizvajalcu, </w:t>
      </w:r>
    </w:p>
    <w:p w:rsidR="002F5939" w:rsidRPr="000104BA" w:rsidRDefault="002F5939" w:rsidP="002F5939">
      <w:pPr>
        <w:numPr>
          <w:ilvl w:val="0"/>
          <w:numId w:val="4"/>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podizvajalec predložiti soglasje, na podlagi katerega naročnik namesto ponudnika poravna podizvajalčevo terjatev do ponudnika, </w:t>
      </w:r>
    </w:p>
    <w:p w:rsidR="002F5939" w:rsidRPr="000104BA" w:rsidRDefault="002F5939" w:rsidP="002F5939">
      <w:pPr>
        <w:numPr>
          <w:ilvl w:val="0"/>
          <w:numId w:val="4"/>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glavni ponudnik svojemu računu ali situaciji priložiti račun ali situacijo podizvajalca, ki ga je predhodno potrdil.</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Glavni ponudnik mora med izvajanjem javnega naročila naročnika obvestiti o morebitnih spremembah informacij iz prvega in drugega odstavka te točke in poslati informacije o novih podizvajalcih, ki jih namerava </w:t>
      </w:r>
      <w:r w:rsidRPr="000104BA">
        <w:rPr>
          <w:rFonts w:asciiTheme="minorHAnsi" w:hAnsiTheme="minorHAnsi" w:cstheme="minorHAnsi"/>
          <w:noProof w:val="0"/>
          <w:sz w:val="20"/>
          <w:szCs w:val="20"/>
        </w:rPr>
        <w:lastRenderedPageBreak/>
        <w:t xml:space="preserve">naknadno vključiti v izvajanje takšnega javnega naročila, in sicer najkasneje v petih dneh po spremembi. V primeru vključitve novih podizvajalcev mora glavni ponudnik skupaj z obvestilom posredovati tudi podatke in dokumente iz prvega in drugega odstavka te točke.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Kadar namerava ponudnik izvesti javno naročilo s podizvajalcem, mora pogoje iz točk 8.1. in 8.2. II. poglavja te dokumentacije izpolnjevati tudi podizvajalec, ki sodeluje pri izvedbi javnega naročila.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pri čemer gre v tem primeru za instrukcijski rok, ki ne vpliva na pravico naročnika do kasnejše zavrnitve podizvajalca, če za to obstajajo utemeljeni razlogi.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Obveznosti iz te točke veljajo tudi za podizvajalce podizvajalcev glavnega izvajalca ali nadaljnje podizvajalce v podizvajalski verigi.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Glavni izvajalec je v celoti odgovoren za izvedbo del, ki jih bo izvedel njegov morebitni podizvajalec oziroma podizvajalec podizvajalca.</w:t>
      </w:r>
    </w:p>
    <w:p w:rsidR="002F5939" w:rsidRPr="000104BA" w:rsidRDefault="002F5939" w:rsidP="002F5939">
      <w:pPr>
        <w:rPr>
          <w:rFonts w:asciiTheme="minorHAnsi" w:hAnsi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color w:val="auto"/>
          <w:sz w:val="20"/>
          <w:szCs w:val="20"/>
        </w:rPr>
      </w:pPr>
      <w:r w:rsidRPr="000104BA">
        <w:rPr>
          <w:rFonts w:asciiTheme="minorHAnsi" w:hAnsiTheme="minorHAnsi" w:cstheme="minorHAnsi"/>
          <w:b/>
          <w:i w:val="0"/>
          <w:noProof w:val="0"/>
          <w:color w:val="auto"/>
          <w:sz w:val="20"/>
          <w:szCs w:val="20"/>
        </w:rPr>
        <w:t>4.3. Skupna ponudba</w:t>
      </w:r>
    </w:p>
    <w:p w:rsidR="002F5939" w:rsidRPr="000104BA" w:rsidRDefault="002F5939" w:rsidP="002F5939">
      <w:pPr>
        <w:rPr>
          <w:rFonts w:asciiTheme="minorHAnsi" w:hAnsiTheme="minorHAnsi"/>
          <w:noProof w:val="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Skupine gospodarskih subjektov lahko predložijo skupno ponudbo. V primeru skupne ponudbe bo naročnik od izbrane skupine zahteval predložitev ustreznega akta o skupni izvedbi naročila, ki mora vsebovati vsaj:</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navedbo vseh partnerjev v skupini (naziv in naslov partnerja, zakonitega zastopnika, matična številka, davčna številka, številka transakcijskega računa),</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pooblastilo vodilnemu partnerju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neomejeno solidarno odgovornost vseh partnerjev v skupini do naročnika,</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področje dela, ki ga bo prevzel in izvedel vsak partner v skupini in delež vsakega partnerja v skupini v % in vrednost del, ki jih prevzema posamezni partner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način plačila preko vodilnega partnerja v skupini ali vsakemu od partnerjev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določbe v primeru izstopa kateregakoli od partnerjev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reševanje sporov med partnerji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druge morebitne pravice in obveznosti med partnerji v skupini,</w:t>
      </w:r>
    </w:p>
    <w:p w:rsidR="002F5939" w:rsidRPr="000104BA" w:rsidRDefault="002F5939" w:rsidP="002F5939">
      <w:pPr>
        <w:numPr>
          <w:ilvl w:val="0"/>
          <w:numId w:val="2"/>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rok veljavnosti pravnega akta.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V kolikor je javno naročilo v izvajanje oddano ponudnikom, ki so oddali skupno ponudbo, menjava članov skupine tekom izvajanja </w:t>
      </w:r>
      <w:r w:rsidR="00CB0BD9">
        <w:rPr>
          <w:rFonts w:asciiTheme="minorHAnsi" w:hAnsiTheme="minorHAnsi" w:cstheme="minorHAnsi"/>
          <w:noProof w:val="0"/>
          <w:sz w:val="20"/>
          <w:szCs w:val="20"/>
        </w:rPr>
        <w:t>pogodbe</w:t>
      </w:r>
      <w:r w:rsidRPr="000104BA">
        <w:rPr>
          <w:rFonts w:asciiTheme="minorHAnsi" w:hAnsiTheme="minorHAnsi" w:cstheme="minorHAnsi"/>
          <w:noProof w:val="0"/>
          <w:sz w:val="20"/>
          <w:szCs w:val="20"/>
        </w:rPr>
        <w:t xml:space="preserve"> ni mogoča. V kolikor kateri od članov skupine želi prenehati z izvajanjem javnega naročila oz. če je zoper katerega od članov skupine uveden postopek, namen katerega je prenehanje poslovanja, bo naročnik odpovedal </w:t>
      </w:r>
      <w:r w:rsidR="00CB0BD9">
        <w:rPr>
          <w:rFonts w:asciiTheme="minorHAnsi" w:hAnsiTheme="minorHAnsi" w:cstheme="minorHAnsi"/>
          <w:noProof w:val="0"/>
          <w:sz w:val="20"/>
          <w:szCs w:val="20"/>
        </w:rPr>
        <w:t>pogodbo</w:t>
      </w:r>
      <w:r w:rsidRPr="000104BA">
        <w:rPr>
          <w:rFonts w:asciiTheme="minorHAnsi" w:hAnsiTheme="minorHAnsi" w:cstheme="minorHAnsi"/>
          <w:noProof w:val="0"/>
          <w:sz w:val="20"/>
          <w:szCs w:val="20"/>
        </w:rPr>
        <w:t xml:space="preserve"> o izvedbi javnega naročila.</w:t>
      </w:r>
    </w:p>
    <w:p w:rsidR="002F5939" w:rsidRPr="000104BA" w:rsidRDefault="002F5939" w:rsidP="002F5939">
      <w:pPr>
        <w:spacing w:after="160" w:line="259" w:lineRule="auto"/>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r w:rsidRPr="000104BA">
        <w:rPr>
          <w:rFonts w:asciiTheme="minorHAnsi" w:eastAsiaTheme="majorEastAsia" w:hAnsiTheme="minorHAnsi" w:cstheme="minorHAnsi"/>
          <w:b/>
          <w:iCs/>
          <w:noProof w:val="0"/>
          <w:color w:val="272727" w:themeColor="text1" w:themeTint="D8"/>
          <w:sz w:val="20"/>
          <w:szCs w:val="20"/>
        </w:rPr>
        <w:t xml:space="preserve">4.4. Uporaba zmogljivosti drugih subjektov </w:t>
      </w: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lastRenderedPageBreak/>
        <w:t xml:space="preserve">Ponudnik lahko glede pogojev v zvezi z ekonomskim in finančnim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5. Pojasnila dokumentacije v zvezi z oddajo javnega naročila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Pojasnila o vsebini dokumentacije v zvezi z oddajo javnega naročila se lahko zahtevajo le v pisni obliki preko Portala javnih naročil. Pojasnila bodo posredovana na Portal javnih naročil.</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noProof w:val="0"/>
          <w:sz w:val="20"/>
          <w:szCs w:val="20"/>
        </w:rPr>
        <w:t xml:space="preserve">Če ponudnik zahteva v zvezi z dokumentacijo v zvezi z oddajo javnega naročila oziroma v zvezi s pripravo ponudbe kakršno koli dodatno pojasnilo, mora zanj zaprositi do vključno </w:t>
      </w:r>
      <w:r w:rsidR="002F6674">
        <w:rPr>
          <w:rFonts w:asciiTheme="minorHAnsi" w:hAnsiTheme="minorHAnsi" w:cstheme="minorHAnsi"/>
          <w:b/>
          <w:noProof w:val="0"/>
          <w:sz w:val="20"/>
          <w:szCs w:val="20"/>
        </w:rPr>
        <w:t>3</w:t>
      </w:r>
      <w:r w:rsidRPr="000104BA">
        <w:rPr>
          <w:rFonts w:asciiTheme="minorHAnsi" w:hAnsiTheme="minorHAnsi" w:cstheme="minorHAnsi"/>
          <w:b/>
          <w:noProof w:val="0"/>
          <w:sz w:val="20"/>
          <w:szCs w:val="20"/>
        </w:rPr>
        <w:t xml:space="preserve">. </w:t>
      </w:r>
      <w:r w:rsidR="002F6674">
        <w:rPr>
          <w:rFonts w:asciiTheme="minorHAnsi" w:hAnsiTheme="minorHAnsi" w:cstheme="minorHAnsi"/>
          <w:b/>
          <w:noProof w:val="0"/>
          <w:sz w:val="20"/>
          <w:szCs w:val="20"/>
        </w:rPr>
        <w:t>11</w:t>
      </w:r>
      <w:r w:rsidR="00437DB3" w:rsidRPr="000104BA">
        <w:rPr>
          <w:rFonts w:asciiTheme="minorHAnsi" w:hAnsiTheme="minorHAnsi" w:cstheme="minorHAnsi"/>
          <w:b/>
          <w:noProof w:val="0"/>
          <w:sz w:val="20"/>
          <w:szCs w:val="20"/>
        </w:rPr>
        <w:t>. 2025</w:t>
      </w:r>
      <w:r w:rsidR="00B2451A" w:rsidRPr="000104BA">
        <w:rPr>
          <w:rFonts w:asciiTheme="minorHAnsi" w:hAnsiTheme="minorHAnsi" w:cstheme="minorHAnsi"/>
          <w:b/>
          <w:noProof w:val="0"/>
          <w:sz w:val="20"/>
          <w:szCs w:val="20"/>
        </w:rPr>
        <w:t xml:space="preserve"> do 12:00 ure</w:t>
      </w:r>
      <w:r w:rsidRPr="000104BA">
        <w:rPr>
          <w:rFonts w:asciiTheme="minorHAnsi" w:hAnsiTheme="minorHAnsi" w:cstheme="minorHAnsi"/>
          <w:b/>
          <w:noProof w:val="0"/>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Naročnik bo dodatna pojasnila v zvezi z dokumentacijo objavil na Portalu javnih naročil najpozneje šest dni pred iztekom roka za oddajo ponudb, pod pogojem, da je bila zahteva posredovana pravočasno.</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6. Dopolnitev in spremembe dokumentacije v zvezi z oddajo javnega naročila</w:t>
      </w: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 poteku roka za prejem ponudb naročnik ne bo spreminjal ali dopolnjeval dokumentacije v zvezi z oddajo javnega naročila.</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Rok za predložitev ponudb bo naročnik podaljšal tudi v primeru:</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če iz kakršnega koli razloga dodatne informacije, čeprav jih je ponudnik pravočasno zahteval, niso bile predložene najpozneje šest dni pred iztekom roka za prejem ponudb;</w:t>
      </w:r>
    </w:p>
    <w:p w:rsidR="002F5939" w:rsidRPr="000104BA" w:rsidRDefault="002F5939" w:rsidP="002F5939">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če je bila dokumentacija v zvezi z oddajo javnega naročila bistveno spremenjena pozneje kot šest dni pred iztekom roka za prejem ponudb.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w:t>
      </w:r>
      <w:r w:rsidRPr="000104BA">
        <w:rPr>
          <w:rFonts w:asciiTheme="minorHAnsi" w:eastAsiaTheme="majorEastAsia" w:hAnsiTheme="minorHAnsi" w:cstheme="minorHAnsi"/>
          <w:iCs/>
          <w:noProof w:val="0"/>
          <w:color w:val="272727" w:themeColor="text1" w:themeTint="D8"/>
          <w:sz w:val="20"/>
          <w:szCs w:val="20"/>
        </w:rPr>
        <w:lastRenderedPageBreak/>
        <w:t xml:space="preserve">izhaja, da se z njimi spreminja ali dopolnjuje ta dokumentacija ali če se s pojasnilom odpravlja dvoumnost navedbe v tej dokumentaciji.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Če dodatne informacije niso bile pravočasno zahtevane ali je njihov pomen pri pripravi ponudb zanemarljiv, podaljšanje roka ni potrebno.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S premaknitvijo roka za prejem ponudb se pravice in obveznosti naročnika in ponudnika vežejo na nove roke, ki posledično izhajajo iz podaljšanega roka za oddajo ponudb.</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7. Zaupnost podatkov in postopka</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0104BA">
        <w:rPr>
          <w:rFonts w:asciiTheme="minorHAnsi" w:hAnsiTheme="minorHAnsi" w:cstheme="minorHAnsi"/>
          <w:b/>
          <w:noProof w:val="0"/>
          <w:sz w:val="24"/>
        </w:rPr>
        <w:br w:type="page"/>
      </w:r>
    </w:p>
    <w:p w:rsidR="002F5939" w:rsidRPr="000104BA" w:rsidRDefault="002F5939" w:rsidP="002F5939">
      <w:pPr>
        <w:pStyle w:val="Naslov8"/>
        <w:tabs>
          <w:tab w:val="left" w:pos="2802"/>
        </w:tabs>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II. PONUDBA</w:t>
      </w:r>
    </w:p>
    <w:p w:rsidR="002F5939" w:rsidRPr="000104BA" w:rsidRDefault="002F5939" w:rsidP="002F5939">
      <w:pPr>
        <w:pStyle w:val="Telobesedila-zamik"/>
        <w:spacing w:after="0"/>
        <w:ind w:left="0"/>
        <w:contextualSpacing/>
        <w:rPr>
          <w:rFonts w:asciiTheme="minorHAnsi" w:hAnsiTheme="minorHAnsi" w:cstheme="minorHAnsi"/>
          <w:noProof w:val="0"/>
          <w:sz w:val="20"/>
          <w:szCs w:val="20"/>
        </w:rPr>
      </w:pPr>
    </w:p>
    <w:p w:rsidR="002F5939" w:rsidRPr="000104BA" w:rsidRDefault="002F5939" w:rsidP="002F5939">
      <w:pPr>
        <w:pStyle w:val="Telobesedila-zamik"/>
        <w:spacing w:after="0"/>
        <w:ind w:left="0"/>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 xml:space="preserve">1. Jezik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Postopek javnega naročanja poteka v slovenskem jeziku.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mor</w:t>
      </w:r>
      <w:r w:rsidR="00437DB3" w:rsidRPr="000104BA">
        <w:rPr>
          <w:rFonts w:asciiTheme="minorHAnsi" w:hAnsiTheme="minorHAnsi" w:cstheme="minorHAnsi"/>
          <w:noProof w:val="0"/>
          <w:sz w:val="20"/>
          <w:szCs w:val="20"/>
        </w:rPr>
        <w:t xml:space="preserve">a izdelati ponudbo v slovenskem </w:t>
      </w:r>
      <w:r w:rsidRPr="000104BA">
        <w:rPr>
          <w:rFonts w:asciiTheme="minorHAnsi" w:hAnsiTheme="minorHAnsi" w:cstheme="minorHAnsi"/>
          <w:noProof w:val="0"/>
          <w:sz w:val="20"/>
          <w:szCs w:val="20"/>
        </w:rPr>
        <w:t>jeziku.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iCs/>
          <w:noProof w:val="0"/>
          <w:sz w:val="20"/>
          <w:szCs w:val="20"/>
        </w:rPr>
      </w:pPr>
      <w:r w:rsidRPr="000104BA">
        <w:rPr>
          <w:rFonts w:asciiTheme="minorHAnsi" w:hAnsiTheme="minorHAnsi" w:cstheme="minorHAnsi"/>
          <w:noProof w:val="0"/>
          <w:sz w:val="20"/>
          <w:szCs w:val="20"/>
        </w:rPr>
        <w:t>Ponudnik priloži v ponudbeni dokumentaciji originalna dokazila v jeziku, v katerem so bila izdana</w:t>
      </w:r>
      <w:r w:rsidR="00AE3DC7" w:rsidRPr="000104BA">
        <w:rPr>
          <w:rFonts w:asciiTheme="minorHAnsi" w:hAnsiTheme="minorHAnsi" w:cstheme="minorHAnsi"/>
          <w:noProof w:val="0"/>
          <w:sz w:val="20"/>
          <w:szCs w:val="20"/>
        </w:rPr>
        <w:t>,</w:t>
      </w:r>
      <w:r w:rsidRPr="000104BA">
        <w:rPr>
          <w:rFonts w:asciiTheme="minorHAnsi" w:hAnsiTheme="minorHAnsi" w:cstheme="minorHAnsi"/>
          <w:noProof w:val="0"/>
          <w:sz w:val="20"/>
          <w:szCs w:val="20"/>
        </w:rPr>
        <w:t xml:space="preserve"> in ustrezni slovenski </w:t>
      </w:r>
      <w:r w:rsidR="00437DB3" w:rsidRPr="000104BA">
        <w:rPr>
          <w:rFonts w:asciiTheme="minorHAnsi" w:hAnsiTheme="minorHAnsi" w:cstheme="minorHAnsi"/>
          <w:noProof w:val="0"/>
          <w:sz w:val="20"/>
          <w:szCs w:val="20"/>
        </w:rPr>
        <w:t>ali</w:t>
      </w:r>
      <w:r w:rsidRPr="000104BA">
        <w:rPr>
          <w:rFonts w:asciiTheme="minorHAnsi" w:hAnsiTheme="minorHAnsi" w:cstheme="minorHAnsi"/>
          <w:noProof w:val="0"/>
          <w:sz w:val="20"/>
          <w:szCs w:val="20"/>
        </w:rPr>
        <w:t xml:space="preserve"> angleški prevod.</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2. Dopustnost ponudbe</w:t>
      </w: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Ponudnik mora pri pripravi ponudbe in izpolnjevanju obrazcev upoštevati navodila, ki so navedena na posameznem obrazcu.</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Ponudnik mora v ponudbi predložiti izpolnjene naslednje dokumente: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Ponudbo (OBR-1),</w:t>
      </w:r>
    </w:p>
    <w:p w:rsidR="002F5939" w:rsidRPr="000104BA" w:rsidRDefault="00437DB3"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Predračun (OBR-2</w:t>
      </w:r>
      <w:r w:rsidR="00A247B1" w:rsidRPr="000104BA">
        <w:rPr>
          <w:rFonts w:asciiTheme="minorHAnsi" w:hAnsiTheme="minorHAnsi" w:cstheme="minorHAnsi"/>
          <w:noProof w:val="0"/>
          <w:sz w:val="20"/>
          <w:szCs w:val="20"/>
        </w:rPr>
        <w:t>),</w:t>
      </w:r>
    </w:p>
    <w:p w:rsidR="002F5939" w:rsidRPr="000104BA" w:rsidRDefault="008C477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Vzorec </w:t>
      </w:r>
      <w:r w:rsidR="00CB0BD9">
        <w:rPr>
          <w:rFonts w:asciiTheme="minorHAnsi" w:eastAsiaTheme="majorEastAsia" w:hAnsiTheme="minorHAnsi" w:cstheme="minorHAnsi"/>
          <w:iCs/>
          <w:noProof w:val="0"/>
          <w:color w:val="272727" w:themeColor="text1" w:themeTint="D8"/>
          <w:sz w:val="20"/>
          <w:szCs w:val="20"/>
        </w:rPr>
        <w:t>pogodbe</w:t>
      </w:r>
      <w:r w:rsidR="002F5939" w:rsidRPr="000104BA">
        <w:rPr>
          <w:rFonts w:asciiTheme="minorHAnsi" w:eastAsiaTheme="majorEastAsia" w:hAnsiTheme="minorHAnsi" w:cstheme="minorHAnsi"/>
          <w:iCs/>
          <w:noProof w:val="0"/>
          <w:color w:val="272727" w:themeColor="text1" w:themeTint="D8"/>
          <w:sz w:val="20"/>
          <w:szCs w:val="20"/>
        </w:rPr>
        <w:t xml:space="preserve"> (OBR-3),</w:t>
      </w:r>
    </w:p>
    <w:p w:rsidR="00EA13C2" w:rsidRPr="000104BA" w:rsidRDefault="002F5939" w:rsidP="00EA13C2">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Izpolnjen in podpisan ESPD obrazec (OBR-4),</w:t>
      </w:r>
    </w:p>
    <w:p w:rsidR="00EA13C2" w:rsidRPr="000104BA" w:rsidRDefault="00EA13C2" w:rsidP="00EA13C2">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Reference ponudnika, potrjene s strani končnega naročnika referenčnega posla (OBR-5),</w:t>
      </w:r>
    </w:p>
    <w:p w:rsidR="004A2736" w:rsidRDefault="00EA13C2" w:rsidP="004A2736">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Seznam strokovnjakov </w:t>
      </w:r>
      <w:r w:rsidR="00932FDB">
        <w:rPr>
          <w:rFonts w:asciiTheme="minorHAnsi" w:eastAsiaTheme="majorEastAsia" w:hAnsiTheme="minorHAnsi" w:cstheme="minorHAnsi"/>
          <w:iCs/>
          <w:noProof w:val="0"/>
          <w:color w:val="272727" w:themeColor="text1" w:themeTint="D8"/>
          <w:sz w:val="20"/>
          <w:szCs w:val="20"/>
        </w:rPr>
        <w:t>s pridobljenimi certifikati</w:t>
      </w:r>
      <w:r w:rsidRPr="000104BA">
        <w:rPr>
          <w:rFonts w:asciiTheme="minorHAnsi" w:eastAsiaTheme="majorEastAsia" w:hAnsiTheme="minorHAnsi" w:cstheme="minorHAnsi"/>
          <w:iCs/>
          <w:noProof w:val="0"/>
          <w:color w:val="272727" w:themeColor="text1" w:themeTint="D8"/>
          <w:sz w:val="20"/>
          <w:szCs w:val="20"/>
        </w:rPr>
        <w:t xml:space="preserve"> (OBR-6),</w:t>
      </w:r>
    </w:p>
    <w:p w:rsidR="00FF2840" w:rsidRPr="00FF2840" w:rsidRDefault="002F5939" w:rsidP="00FF284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hAnsiTheme="minorHAnsi" w:cstheme="minorHAnsi"/>
          <w:noProof w:val="0"/>
          <w:sz w:val="20"/>
          <w:szCs w:val="20"/>
        </w:rPr>
        <w:t>Izjava o udeležbi fizičnih in pravnih oseb v lastništvu ponudnika</w:t>
      </w:r>
      <w:r w:rsidRPr="000104BA">
        <w:rPr>
          <w:rFonts w:asciiTheme="minorHAnsi" w:eastAsiaTheme="majorEastAsia" w:hAnsiTheme="minorHAnsi" w:cstheme="minorHAnsi"/>
          <w:iCs/>
          <w:noProof w:val="0"/>
          <w:color w:val="272727" w:themeColor="text1" w:themeTint="D8"/>
          <w:sz w:val="20"/>
          <w:szCs w:val="20"/>
        </w:rPr>
        <w:t xml:space="preserve"> (OBR-</w:t>
      </w:r>
      <w:r w:rsidR="0088267B">
        <w:rPr>
          <w:rFonts w:asciiTheme="minorHAnsi" w:eastAsiaTheme="majorEastAsia" w:hAnsiTheme="minorHAnsi" w:cstheme="minorHAnsi"/>
          <w:iCs/>
          <w:noProof w:val="0"/>
          <w:color w:val="272727" w:themeColor="text1" w:themeTint="D8"/>
          <w:sz w:val="20"/>
          <w:szCs w:val="20"/>
        </w:rPr>
        <w:t>7</w:t>
      </w:r>
      <w:r w:rsidRPr="000104BA">
        <w:rPr>
          <w:rFonts w:asciiTheme="minorHAnsi" w:eastAsiaTheme="majorEastAsia" w:hAnsiTheme="minorHAnsi" w:cstheme="minorHAnsi"/>
          <w:iCs/>
          <w:noProof w:val="0"/>
          <w:color w:val="272727" w:themeColor="text1" w:themeTint="D8"/>
          <w:sz w:val="20"/>
          <w:szCs w:val="20"/>
        </w:rPr>
        <w:t>),</w:t>
      </w:r>
    </w:p>
    <w:p w:rsidR="00FF2840" w:rsidRDefault="002F5939" w:rsidP="00FF284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Dokazila, ki dokazujejo izpolnjevanje pogojev iz 8. točke II. poglavja teh navodil,</w:t>
      </w:r>
    </w:p>
    <w:p w:rsidR="00F77704" w:rsidRPr="00FF2840" w:rsidRDefault="00FF2840" w:rsidP="00FF284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Pr>
          <w:rFonts w:asciiTheme="minorHAnsi" w:eastAsiaTheme="majorEastAsia" w:hAnsiTheme="minorHAnsi" w:cstheme="minorHAnsi"/>
          <w:iCs/>
          <w:noProof w:val="0"/>
          <w:color w:val="272727" w:themeColor="text1" w:themeTint="D8"/>
          <w:sz w:val="20"/>
          <w:szCs w:val="20"/>
        </w:rPr>
        <w:t>K</w:t>
      </w:r>
      <w:r w:rsidRPr="00FF2840">
        <w:rPr>
          <w:rFonts w:asciiTheme="minorHAnsi" w:eastAsiaTheme="majorEastAsia" w:hAnsiTheme="minorHAnsi" w:cstheme="minorHAnsi"/>
          <w:iCs/>
          <w:noProof w:val="0"/>
          <w:color w:val="272727" w:themeColor="text1" w:themeTint="D8"/>
          <w:sz w:val="20"/>
          <w:szCs w:val="20"/>
        </w:rPr>
        <w:t>ratko opisano metodologijo in seznam orodij, ki jih bo uporabil</w:t>
      </w:r>
      <w:r>
        <w:rPr>
          <w:rFonts w:asciiTheme="minorHAnsi" w:eastAsiaTheme="majorEastAsia" w:hAnsiTheme="minorHAnsi" w:cstheme="minorHAnsi"/>
          <w:iCs/>
          <w:noProof w:val="0"/>
          <w:color w:val="272727" w:themeColor="text1" w:themeTint="D8"/>
          <w:sz w:val="20"/>
          <w:szCs w:val="20"/>
        </w:rPr>
        <w:t xml:space="preserve"> v skladu </w:t>
      </w:r>
      <w:r w:rsidR="009F2275">
        <w:rPr>
          <w:rFonts w:asciiTheme="minorHAnsi" w:eastAsiaTheme="majorEastAsia" w:hAnsiTheme="minorHAnsi" w:cstheme="minorHAnsi"/>
          <w:iCs/>
          <w:noProof w:val="0"/>
          <w:color w:val="272727" w:themeColor="text1" w:themeTint="D8"/>
          <w:sz w:val="20"/>
          <w:szCs w:val="20"/>
        </w:rPr>
        <w:t xml:space="preserve">z zahtevami iz </w:t>
      </w:r>
      <w:r w:rsidR="00F77704" w:rsidRPr="00FF2840">
        <w:rPr>
          <w:rFonts w:asciiTheme="minorHAnsi" w:eastAsiaTheme="majorEastAsia" w:hAnsiTheme="minorHAnsi" w:cstheme="minorHAnsi"/>
          <w:iCs/>
          <w:noProof w:val="0"/>
          <w:color w:val="272727" w:themeColor="text1" w:themeTint="D8"/>
          <w:sz w:val="20"/>
          <w:szCs w:val="20"/>
        </w:rPr>
        <w:t>8.3. točke II. poglavja teh navodil,</w:t>
      </w:r>
    </w:p>
    <w:p w:rsidR="00F77704" w:rsidRPr="00FF2840" w:rsidRDefault="002F5939" w:rsidP="00FF284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Tehnične specifikacije te dokumentacije</w:t>
      </w:r>
      <w:r w:rsidR="00F77704" w:rsidRPr="00FF2840">
        <w:rPr>
          <w:rFonts w:asciiTheme="minorHAnsi" w:eastAsiaTheme="majorEastAsia" w:hAnsiTheme="minorHAnsi" w:cstheme="minorHAnsi"/>
          <w:iCs/>
          <w:noProof w:val="0"/>
          <w:color w:val="272727" w:themeColor="text1" w:themeTint="D8"/>
          <w:sz w:val="20"/>
          <w:szCs w:val="20"/>
        </w:rPr>
        <w:t>.</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V kolikor bo ponudnik pri izvedbi naročila sodeloval s podizvajalci, mora za vsakega podizvajalca predložiti še naslednje dokumente: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Ponudbo (OBR-1) – vsak podizvaja</w:t>
      </w:r>
      <w:r w:rsidR="004255C5" w:rsidRPr="000104BA">
        <w:rPr>
          <w:rFonts w:asciiTheme="minorHAnsi" w:eastAsiaTheme="majorEastAsia" w:hAnsiTheme="minorHAnsi" w:cstheme="minorHAnsi"/>
          <w:iCs/>
          <w:noProof w:val="0"/>
          <w:color w:val="272727" w:themeColor="text1" w:themeTint="D8"/>
          <w:sz w:val="20"/>
          <w:szCs w:val="20"/>
        </w:rPr>
        <w:t xml:space="preserve">lec posebej priloži izpolnjeno </w:t>
      </w:r>
      <w:r w:rsidRPr="000104BA">
        <w:rPr>
          <w:rFonts w:asciiTheme="minorHAnsi" w:eastAsiaTheme="majorEastAsia" w:hAnsiTheme="minorHAnsi" w:cstheme="minorHAnsi"/>
          <w:iCs/>
          <w:noProof w:val="0"/>
          <w:color w:val="272727" w:themeColor="text1" w:themeTint="D8"/>
          <w:sz w:val="20"/>
          <w:szCs w:val="20"/>
        </w:rPr>
        <w:t>ponudbo (OBR-1) (vsak podizvajalec posebej izpolni 1. točko obrazca),</w:t>
      </w:r>
    </w:p>
    <w:p w:rsidR="002F5939" w:rsidRPr="000104BA"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ESPD obrazec (OBR-4),</w:t>
      </w:r>
    </w:p>
    <w:p w:rsidR="002F5939" w:rsidRPr="000104BA"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Zahtevo podizvajalca za neposredno plačilo, če podizvajalec to zahteva (glej točko 4.2 I. poglavja te dokumentacije),</w:t>
      </w:r>
    </w:p>
    <w:p w:rsidR="002F5939" w:rsidRPr="000104BA"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lastRenderedPageBreak/>
        <w:t>V kolikor bo ponudnik pri izvedbi naročila nastopal s skupno ponudbo mora za vsakega partnerja v skupni ponudbi predložiti še naslednje dokumente: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Ponudbo (OBR-1) – vsak ponud</w:t>
      </w:r>
      <w:r w:rsidR="004255C5" w:rsidRPr="000104BA">
        <w:rPr>
          <w:rFonts w:asciiTheme="minorHAnsi" w:eastAsiaTheme="majorEastAsia" w:hAnsiTheme="minorHAnsi" w:cstheme="minorHAnsi"/>
          <w:iCs/>
          <w:noProof w:val="0"/>
          <w:color w:val="272727" w:themeColor="text1" w:themeTint="D8"/>
          <w:sz w:val="20"/>
          <w:szCs w:val="20"/>
        </w:rPr>
        <w:t xml:space="preserve">nik posebej priloži izpolnjeno ponudbo </w:t>
      </w:r>
      <w:r w:rsidRPr="000104BA">
        <w:rPr>
          <w:rFonts w:asciiTheme="minorHAnsi" w:eastAsiaTheme="majorEastAsia" w:hAnsiTheme="minorHAnsi" w:cstheme="minorHAnsi"/>
          <w:iCs/>
          <w:noProof w:val="0"/>
          <w:color w:val="272727" w:themeColor="text1" w:themeTint="D8"/>
          <w:sz w:val="20"/>
          <w:szCs w:val="20"/>
        </w:rPr>
        <w:t>(OBR-1) (vsak ponudnik posebej izpolni 1. točko obrazca),</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ESPD obrazec (OBR-4),</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hAnsiTheme="minorHAnsi" w:cstheme="minorHAnsi"/>
          <w:noProof w:val="0"/>
          <w:sz w:val="20"/>
          <w:szCs w:val="20"/>
        </w:rPr>
        <w:t>Izjava o udeležbi fizičnih in pravnih oseb v lastništvu ponudnika</w:t>
      </w:r>
      <w:r w:rsidRPr="000104BA">
        <w:rPr>
          <w:rFonts w:asciiTheme="minorHAnsi" w:eastAsiaTheme="majorEastAsia" w:hAnsiTheme="minorHAnsi" w:cstheme="minorHAnsi"/>
          <w:iCs/>
          <w:noProof w:val="0"/>
          <w:color w:val="272727" w:themeColor="text1" w:themeTint="D8"/>
          <w:sz w:val="20"/>
          <w:szCs w:val="20"/>
        </w:rPr>
        <w:t xml:space="preserve"> (OBR-</w:t>
      </w:r>
      <w:r w:rsidR="0088267B">
        <w:rPr>
          <w:rFonts w:asciiTheme="minorHAnsi" w:eastAsiaTheme="majorEastAsia" w:hAnsiTheme="minorHAnsi" w:cstheme="minorHAnsi"/>
          <w:iCs/>
          <w:noProof w:val="0"/>
          <w:color w:val="272727" w:themeColor="text1" w:themeTint="D8"/>
          <w:sz w:val="20"/>
          <w:szCs w:val="20"/>
        </w:rPr>
        <w:t>7</w:t>
      </w:r>
      <w:r w:rsidRPr="000104BA">
        <w:rPr>
          <w:rFonts w:asciiTheme="minorHAnsi" w:eastAsiaTheme="majorEastAsia" w:hAnsiTheme="minorHAnsi" w:cstheme="minorHAnsi"/>
          <w:iCs/>
          <w:noProof w:val="0"/>
          <w:color w:val="272727" w:themeColor="text1" w:themeTint="D8"/>
          <w:sz w:val="20"/>
          <w:szCs w:val="20"/>
        </w:rPr>
        <w:t>),</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Pooblastilo za podpis skupne ponudbe.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bookmarkStart w:id="0" w:name="_Toc261337263"/>
      <w:r w:rsidRPr="000104BA">
        <w:rPr>
          <w:rFonts w:asciiTheme="minorHAnsi" w:hAnsiTheme="minorHAnsi" w:cstheme="minorHAnsi"/>
          <w:b/>
          <w:i w:val="0"/>
          <w:noProof w:val="0"/>
          <w:sz w:val="20"/>
          <w:szCs w:val="20"/>
        </w:rPr>
        <w:t xml:space="preserve">3. </w:t>
      </w:r>
      <w:bookmarkEnd w:id="0"/>
      <w:r w:rsidRPr="000104BA">
        <w:rPr>
          <w:rFonts w:asciiTheme="minorHAnsi" w:hAnsiTheme="minorHAnsi" w:cstheme="minorHAnsi"/>
          <w:b/>
          <w:i w:val="0"/>
          <w:noProof w:val="0"/>
          <w:sz w:val="20"/>
          <w:szCs w:val="20"/>
        </w:rPr>
        <w:t>Rok in način predložitve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Ponudniki morajo ponudbe predložiti v informacijski sistem e-JN na spletnem naslovu </w:t>
      </w:r>
      <w:hyperlink r:id="rId7" w:history="1">
        <w:r w:rsidRPr="000104BA">
          <w:rPr>
            <w:rStyle w:val="Hiperpovezava"/>
            <w:rFonts w:asciiTheme="minorHAnsi" w:hAnsiTheme="minorHAnsi" w:cstheme="minorHAnsi"/>
            <w:noProof w:val="0"/>
            <w:sz w:val="20"/>
            <w:szCs w:val="20"/>
          </w:rPr>
          <w:t>https://ejn.gov.si/eJN2</w:t>
        </w:r>
      </w:hyperlink>
      <w:r w:rsidRPr="000104BA">
        <w:rPr>
          <w:rFonts w:asciiTheme="minorHAnsi" w:hAnsiTheme="minorHAnsi" w:cstheme="minorHAnsi"/>
          <w:noProof w:val="0"/>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8" w:history="1">
        <w:r w:rsidRPr="000104BA">
          <w:rPr>
            <w:rStyle w:val="Hiperpovezava"/>
            <w:rFonts w:asciiTheme="minorHAnsi" w:hAnsiTheme="minorHAnsi" w:cstheme="minorHAnsi"/>
            <w:noProof w:val="0"/>
            <w:sz w:val="20"/>
            <w:szCs w:val="20"/>
          </w:rPr>
          <w:t>https://ejn.gov.si/eJN2</w:t>
        </w:r>
      </w:hyperlink>
      <w:r w:rsidRPr="000104BA">
        <w:rPr>
          <w:rFonts w:asciiTheme="minorHAnsi" w:hAnsiTheme="minorHAnsi" w:cstheme="minorHAnsi"/>
          <w:noProof w:val="0"/>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se mora pred oddajo ponudbe registrirati na spletnem naslovu </w:t>
      </w:r>
      <w:hyperlink r:id="rId9" w:history="1">
        <w:r w:rsidRPr="000104BA">
          <w:rPr>
            <w:rStyle w:val="Hiperpovezava"/>
            <w:rFonts w:asciiTheme="minorHAnsi" w:hAnsiTheme="minorHAnsi" w:cstheme="minorHAnsi"/>
            <w:noProof w:val="0"/>
            <w:sz w:val="20"/>
            <w:szCs w:val="20"/>
          </w:rPr>
          <w:t>https://ejn.gov.si/eJN2</w:t>
        </w:r>
      </w:hyperlink>
      <w:r w:rsidRPr="000104BA">
        <w:rPr>
          <w:rFonts w:asciiTheme="minorHAnsi" w:hAnsiTheme="minorHAnsi" w:cstheme="minorHAnsi"/>
          <w:noProof w:val="0"/>
          <w:sz w:val="20"/>
          <w:szCs w:val="20"/>
        </w:rPr>
        <w:t>, v skladu z Navodili za uporabo e-JN. Če je ponudnik že registriran v informacijski sistem e-JN, se v aplikacijo prijavi na istem naslovu.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Ponudba se šteje za pravočasno oddano, če jo naročnik prejme preko sistema e-JN </w:t>
      </w:r>
      <w:hyperlink r:id="rId10" w:history="1">
        <w:r w:rsidRPr="000104BA">
          <w:rPr>
            <w:rStyle w:val="Hiperpovezava"/>
            <w:rFonts w:asciiTheme="minorHAnsi" w:hAnsiTheme="minorHAnsi" w:cstheme="minorHAnsi"/>
            <w:noProof w:val="0"/>
            <w:sz w:val="20"/>
            <w:szCs w:val="20"/>
          </w:rPr>
          <w:t>https://ejn.gov.si/eJN2</w:t>
        </w:r>
      </w:hyperlink>
      <w:r w:rsidRPr="000104BA">
        <w:rPr>
          <w:rFonts w:asciiTheme="minorHAnsi" w:hAnsiTheme="minorHAnsi" w:cstheme="minorHAnsi"/>
          <w:noProof w:val="0"/>
          <w:sz w:val="20"/>
          <w:szCs w:val="20"/>
        </w:rPr>
        <w:t xml:space="preserve"> najkasneje do </w:t>
      </w:r>
      <w:r w:rsidR="002F6674">
        <w:rPr>
          <w:rFonts w:asciiTheme="minorHAnsi" w:hAnsiTheme="minorHAnsi" w:cstheme="minorHAnsi"/>
          <w:b/>
          <w:noProof w:val="0"/>
          <w:sz w:val="20"/>
          <w:szCs w:val="20"/>
        </w:rPr>
        <w:t>17</w:t>
      </w:r>
      <w:r w:rsidRPr="000104BA">
        <w:rPr>
          <w:rFonts w:asciiTheme="minorHAnsi" w:hAnsiTheme="minorHAnsi" w:cstheme="minorHAnsi"/>
          <w:b/>
          <w:noProof w:val="0"/>
          <w:sz w:val="20"/>
          <w:szCs w:val="20"/>
        </w:rPr>
        <w:t xml:space="preserve">. </w:t>
      </w:r>
      <w:r w:rsidR="008C4779" w:rsidRPr="000104BA">
        <w:rPr>
          <w:rFonts w:asciiTheme="minorHAnsi" w:hAnsiTheme="minorHAnsi" w:cstheme="minorHAnsi"/>
          <w:b/>
          <w:noProof w:val="0"/>
          <w:sz w:val="20"/>
          <w:szCs w:val="20"/>
        </w:rPr>
        <w:t>11</w:t>
      </w:r>
      <w:r w:rsidRPr="000104BA">
        <w:rPr>
          <w:rFonts w:asciiTheme="minorHAnsi" w:hAnsiTheme="minorHAnsi" w:cstheme="minorHAnsi"/>
          <w:b/>
          <w:noProof w:val="0"/>
          <w:sz w:val="20"/>
          <w:szCs w:val="20"/>
        </w:rPr>
        <w:t>. 202</w:t>
      </w:r>
      <w:r w:rsidR="00437DB3" w:rsidRPr="000104BA">
        <w:rPr>
          <w:rFonts w:asciiTheme="minorHAnsi" w:hAnsiTheme="minorHAnsi" w:cstheme="minorHAnsi"/>
          <w:b/>
          <w:noProof w:val="0"/>
          <w:sz w:val="20"/>
          <w:szCs w:val="20"/>
        </w:rPr>
        <w:t>5</w:t>
      </w:r>
      <w:r w:rsidRPr="000104BA">
        <w:rPr>
          <w:rFonts w:asciiTheme="minorHAnsi" w:hAnsiTheme="minorHAnsi" w:cstheme="minorHAnsi"/>
          <w:b/>
          <w:noProof w:val="0"/>
          <w:sz w:val="20"/>
          <w:szCs w:val="20"/>
        </w:rPr>
        <w:t xml:space="preserve"> do 9:00 ure</w:t>
      </w:r>
      <w:r w:rsidRPr="000104BA">
        <w:rPr>
          <w:rFonts w:asciiTheme="minorHAnsi" w:hAnsiTheme="minorHAnsi" w:cstheme="minorHAnsi"/>
          <w:noProof w:val="0"/>
          <w:sz w:val="20"/>
          <w:szCs w:val="20"/>
        </w:rPr>
        <w:t>. Za oddano ponudbo se šteje ponudba, ki je v informacijskem sistemu e-JN označena s statusom »ODDANA«.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 preteku roka za predložitev ponudb ponudbe ne bo več mogoče oddati.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Dostop do povezave za oddajo elektronske ponudbe v tem postopku javnega naročila je na povezavi, ki je navedena v obvestilu o javnem naročilu.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4. Listine v ponudbi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Telobesedila"/>
        <w:ind w:left="0"/>
        <w:rPr>
          <w:rFonts w:asciiTheme="minorHAnsi" w:hAnsiTheme="minorHAnsi" w:cstheme="minorHAnsi"/>
          <w:noProof w:val="0"/>
          <w:sz w:val="20"/>
          <w:szCs w:val="20"/>
        </w:rPr>
      </w:pPr>
      <w:r w:rsidRPr="000104BA">
        <w:rPr>
          <w:rFonts w:asciiTheme="minorHAnsi" w:hAnsiTheme="minorHAnsi" w:cstheme="minorHAnsi"/>
          <w:noProof w:val="0"/>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5. Dopustne dopolnitve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Če bodo ali se bodo zdele informacije ali dokumentacija, ki jo mora predložiti ponudnik, nepopolne ali napačne oziroma če bodo posamezni dokumenti manjkali, lahko naročnik zahteva (ni pa nujno), da ponudnik v ustreznem roku predloži manjkajoče dokumente ali jih dopolni, popravi ali pojasni ustrezne informacije ali dokumentacijo, pod pogojem, da je takšna zahteva popolnoma skladna z načeloma enake obravnave in transparentnosti.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Razen kadar gre za popravek ali dopolnitev očitne napake, če zaradi tega popravka ali dopolnitve ni dejansko predlagana nova ponudba, ponudnik ne sme dopolnjevati ali popravljati: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tistega dela ponudbe, ki se veže na tehnične specifikacije predmeta javnega naročila,</w:t>
      </w:r>
    </w:p>
    <w:p w:rsidR="002F5939" w:rsidRPr="000104BA" w:rsidRDefault="002F5939" w:rsidP="002F5939">
      <w:pPr>
        <w:numPr>
          <w:ilvl w:val="0"/>
          <w:numId w:val="6"/>
        </w:numPr>
        <w:ind w:left="284" w:hanging="284"/>
        <w:contextualSpacing/>
        <w:rPr>
          <w:rFonts w:asciiTheme="minorHAnsi" w:hAnsiTheme="minorHAnsi" w:cstheme="minorHAnsi"/>
          <w:noProof w:val="0"/>
          <w:sz w:val="20"/>
          <w:szCs w:val="20"/>
        </w:rPr>
      </w:pPr>
      <w:r w:rsidRPr="000104BA">
        <w:rPr>
          <w:rFonts w:asciiTheme="minorHAnsi" w:eastAsiaTheme="majorEastAsia" w:hAnsiTheme="minorHAnsi" w:cstheme="minorHAnsi"/>
          <w:iCs/>
          <w:noProof w:val="0"/>
          <w:color w:val="272727" w:themeColor="text1" w:themeTint="D8"/>
          <w:sz w:val="20"/>
          <w:szCs w:val="20"/>
        </w:rPr>
        <w:t>tistih elementov ponudbe, ki vplivajo ali bi lahko vplivali na drugačno razvrstitev njegove ponudbe glede na preostale ponudbe, ki jih je naročnik prejel v postopku javnega naročanja.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MS Gothic" w:eastAsia="MS Gothic" w:hAnsi="MS Gothic" w:cs="MS Gothic"/>
          <w:noProof w:val="0"/>
          <w:sz w:val="20"/>
          <w:szCs w:val="20"/>
        </w:rPr>
      </w:pPr>
      <w:r w:rsidRPr="000104BA">
        <w:rPr>
          <w:rFonts w:asciiTheme="minorHAnsi" w:hAnsiTheme="minorHAnsi" w:cstheme="minorHAnsi"/>
          <w:noProof w:val="0"/>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6. Navedba zavajajočih podatkov</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Naročnik bo Državni revizijski komisiji podal predlog za uvedbo postopka o prekršku: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če glavni ponudnik ne ravna v skladu s 94. členom ZJN-3.</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7. Stroški priprave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 xml:space="preserve">8. Obvezni pogoji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Če država, v kateri ima ponudnik svoj sedež, ne izdaja zahtevanih dokazil iz točk 8.1.</w:t>
      </w:r>
      <w:r w:rsidR="003F23FF" w:rsidRPr="000104BA">
        <w:rPr>
          <w:rFonts w:asciiTheme="minorHAnsi" w:hAnsiTheme="minorHAnsi" w:cstheme="minorHAnsi"/>
          <w:noProof w:val="0"/>
          <w:sz w:val="20"/>
          <w:szCs w:val="20"/>
        </w:rPr>
        <w:t>1. do 8.1.5.</w:t>
      </w:r>
      <w:r w:rsidRPr="000104BA">
        <w:rPr>
          <w:rFonts w:asciiTheme="minorHAnsi" w:hAnsiTheme="minorHAnsi" w:cstheme="minorHAnsi"/>
          <w:noProof w:val="0"/>
          <w:sz w:val="20"/>
          <w:szCs w:val="20"/>
        </w:rPr>
        <w:t xml:space="preserve"> II. poglavja te dokumentacije v zvezi z oddajo javnega naročila ali če ti ne zajemajo vseh primerov iz točk 8.1.</w:t>
      </w:r>
      <w:r w:rsidR="003F23FF" w:rsidRPr="000104BA">
        <w:rPr>
          <w:rFonts w:asciiTheme="minorHAnsi" w:hAnsiTheme="minorHAnsi" w:cstheme="minorHAnsi"/>
          <w:noProof w:val="0"/>
          <w:sz w:val="20"/>
          <w:szCs w:val="20"/>
        </w:rPr>
        <w:t>1. do 8.1.5.</w:t>
      </w:r>
      <w:r w:rsidRPr="000104BA">
        <w:rPr>
          <w:rFonts w:asciiTheme="minorHAnsi" w:hAnsiTheme="minorHAnsi" w:cstheme="minorHAnsi"/>
          <w:noProof w:val="0"/>
          <w:sz w:val="20"/>
          <w:szCs w:val="20"/>
        </w:rPr>
        <w:t xml:space="preserve">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Naročnik lahko ponudnike kadar koli med postopkom pozove, da predložijo vsa dokazila ali del dokazil v zvezi z navedbami v ESPD.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Naročnik bo pred oddajo javnega naročila od ponudnika, </w:t>
      </w:r>
      <w:r w:rsidRPr="000104BA">
        <w:rPr>
          <w:rFonts w:asciiTheme="minorHAnsi" w:hAnsiTheme="minorHAnsi"/>
          <w:noProof w:val="0"/>
          <w:sz w:val="20"/>
          <w:szCs w:val="20"/>
        </w:rPr>
        <w:t>kateremu se je odločil oddati javno naročilo</w:t>
      </w:r>
      <w:r w:rsidRPr="000104BA">
        <w:rPr>
          <w:rFonts w:asciiTheme="minorHAnsi" w:hAnsiTheme="minorHAnsi" w:cstheme="minorHAnsi"/>
          <w:noProof w:val="0"/>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 pogodbe</w:t>
      </w:r>
      <w:r w:rsidR="008C4779" w:rsidRPr="000104BA">
        <w:rPr>
          <w:rFonts w:asciiTheme="minorHAnsi" w:hAnsiTheme="minorHAnsi" w:cstheme="minorHAnsi"/>
          <w:noProof w:val="0"/>
          <w:sz w:val="20"/>
          <w:szCs w:val="20"/>
        </w:rPr>
        <w:t xml:space="preserve"> </w:t>
      </w:r>
      <w:r w:rsidRPr="000104BA">
        <w:rPr>
          <w:rFonts w:asciiTheme="minorHAnsi" w:hAnsiTheme="minorHAnsi" w:cstheme="minorHAnsi"/>
          <w:noProof w:val="0"/>
          <w:sz w:val="20"/>
          <w:szCs w:val="20"/>
        </w:rPr>
        <w:t>in so ti dokumenti še vedno veljavni oziroma izkazujejo navedbe v ESPD.</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lastRenderedPageBreak/>
        <w:t>Naročnik bo ugotavljal sposobnost ponudnikov na osnovi izpolnjevanja naslednjih pogojev:</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8.1. Osnovna sposobnost ponudnika (razlogi za izključitev)</w:t>
      </w:r>
    </w:p>
    <w:p w:rsidR="002F5939" w:rsidRPr="000104BA" w:rsidRDefault="002F5939" w:rsidP="002F5939">
      <w:pPr>
        <w:rPr>
          <w:rFonts w:asciiTheme="minorHAnsi" w:hAnsiTheme="minorHAnsi" w:cs="Arial"/>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t>8.1.1.</w:t>
      </w:r>
      <w:r w:rsidRPr="000104BA">
        <w:rPr>
          <w:rFonts w:asciiTheme="minorHAnsi" w:hAnsiTheme="minorHAnsi" w:cs="Arial"/>
          <w:noProof w:val="0"/>
          <w:sz w:val="20"/>
          <w:szCs w:val="20"/>
        </w:rPr>
        <w:tab/>
        <w:t xml:space="preserve">Naročnik bo iz sodelovanja v postopku javnega naročanja izključil </w:t>
      </w:r>
      <w:r w:rsidR="003F23FF" w:rsidRPr="000104BA">
        <w:rPr>
          <w:rFonts w:asciiTheme="minorHAnsi" w:hAnsiTheme="minorHAnsi" w:cs="Arial"/>
          <w:noProof w:val="0"/>
          <w:sz w:val="20"/>
          <w:szCs w:val="20"/>
        </w:rPr>
        <w:t>gospodarski subjekt</w:t>
      </w:r>
      <w:r w:rsidRPr="000104BA">
        <w:rPr>
          <w:rFonts w:asciiTheme="minorHAnsi" w:hAnsiTheme="minorHAnsi" w:cs="Arial"/>
          <w:noProof w:val="0"/>
          <w:sz w:val="20"/>
          <w:szCs w:val="20"/>
        </w:rPr>
        <w:t xml:space="preserve">, če bo pri preverjanju v skladu s 77., 79. in 80. členom ZJN-3 ugotovil ali je drugače seznanjen, da je bila ponudniku ali osebi, ki je članica upravnega, vodstvenega ali nadzornega organa tega </w:t>
      </w:r>
      <w:r w:rsidR="003F23FF" w:rsidRPr="000104BA">
        <w:rPr>
          <w:rFonts w:asciiTheme="minorHAnsi" w:hAnsiTheme="minorHAnsi" w:cs="Arial"/>
          <w:noProof w:val="0"/>
          <w:sz w:val="20"/>
          <w:szCs w:val="20"/>
        </w:rPr>
        <w:t>gospodarskega subjekta</w:t>
      </w:r>
      <w:r w:rsidRPr="000104BA">
        <w:rPr>
          <w:rFonts w:asciiTheme="minorHAnsi" w:hAnsiTheme="minorHAnsi" w:cs="Arial"/>
          <w:noProof w:val="0"/>
          <w:sz w:val="20"/>
          <w:szCs w:val="20"/>
        </w:rPr>
        <w:t xml:space="preserve"> ali ki ima pooblastila za njegovo zastopanje ali odločanje ali nadzor v njem, </w:t>
      </w:r>
      <w:r w:rsidRPr="000104BA">
        <w:rPr>
          <w:rFonts w:asciiTheme="minorHAnsi" w:hAnsiTheme="minorHAnsi" w:cs="Arial"/>
          <w:b/>
          <w:noProof w:val="0"/>
          <w:sz w:val="20"/>
          <w:szCs w:val="20"/>
        </w:rPr>
        <w:t>izrečena pravnomočna sodba</w:t>
      </w:r>
      <w:r w:rsidRPr="000104BA">
        <w:rPr>
          <w:rFonts w:asciiTheme="minorHAnsi" w:hAnsiTheme="minorHAnsi" w:cs="Arial"/>
          <w:noProof w:val="0"/>
          <w:sz w:val="20"/>
          <w:szCs w:val="20"/>
        </w:rPr>
        <w:t xml:space="preserve"> za kazniva dejanja iz Kazenskega zakonika (Uradni list RS, št. 50/12 – uradno prečiščeno besedilo, 6/16 – popr., 54/15, 38/16, 27/17, 23/20, 91/20, 95/21, 186/21 in 105/22 – ZZNŠPP; v nadaljnjem besedilu: KZ-1) ali za primerljiva kazniva dejanja, ki so jih izrekla tuja sodišča in so navedena v 1. odstavku 75. člena ZJN-3.</w:t>
      </w:r>
    </w:p>
    <w:p w:rsidR="002F5939" w:rsidRPr="000104BA" w:rsidRDefault="002F5939" w:rsidP="002F5939">
      <w:pPr>
        <w:ind w:left="709" w:hanging="709"/>
        <w:rPr>
          <w:rFonts w:asciiTheme="minorHAnsi" w:hAnsiTheme="minorHAnsi" w:cs="Arial"/>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tab/>
      </w:r>
      <w:r w:rsidRPr="000104BA">
        <w:rPr>
          <w:rFonts w:asciiTheme="minorHAnsi" w:hAnsiTheme="minorHAnsi" w:cs="Arial"/>
          <w:b/>
          <w:noProof w:val="0"/>
          <w:sz w:val="20"/>
          <w:szCs w:val="20"/>
        </w:rPr>
        <w:t>Dokazilo:</w:t>
      </w:r>
      <w:r w:rsidRPr="000104BA">
        <w:rPr>
          <w:rFonts w:asciiTheme="minorHAnsi" w:hAnsiTheme="minorHAnsi" w:cs="Arial"/>
          <w:noProof w:val="0"/>
          <w:sz w:val="20"/>
          <w:szCs w:val="20"/>
        </w:rPr>
        <w:t xml:space="preserve"> </w:t>
      </w:r>
      <w:r w:rsidRPr="000104BA">
        <w:rPr>
          <w:rFonts w:asciiTheme="minorHAnsi" w:hAnsiTheme="minorHAnsi" w:cstheme="minorHAnsi"/>
          <w:noProof w:val="0"/>
          <w:sz w:val="20"/>
          <w:szCs w:val="20"/>
        </w:rPr>
        <w:t>Ponudnik mora do roka za oddajo ponudb priložiti</w:t>
      </w:r>
      <w:r w:rsidRPr="000104BA">
        <w:rPr>
          <w:rFonts w:asciiTheme="minorHAnsi" w:hAnsiTheme="minorHAnsi" w:cs="Arial"/>
          <w:noProof w:val="0"/>
          <w:sz w:val="20"/>
          <w:szCs w:val="20"/>
        </w:rPr>
        <w:t xml:space="preserve">: </w:t>
      </w:r>
      <w:r w:rsidRPr="000104BA">
        <w:rPr>
          <w:rFonts w:asciiTheme="minorHAnsi" w:hAnsiTheme="minorHAnsi" w:cs="Arial"/>
          <w:b/>
          <w:noProof w:val="0"/>
          <w:sz w:val="20"/>
          <w:szCs w:val="20"/>
        </w:rPr>
        <w:t xml:space="preserve">1) </w:t>
      </w:r>
      <w:r w:rsidRPr="000104BA">
        <w:rPr>
          <w:rFonts w:asciiTheme="minorHAnsi" w:hAnsiTheme="minorHAnsi" w:cs="Arial"/>
          <w:noProof w:val="0"/>
          <w:sz w:val="20"/>
          <w:szCs w:val="20"/>
        </w:rPr>
        <w:t>ESPD obrazec (v delu III: Razlogi za izključitev, oddelek A: Razlogi, povezani s kazenskimi obsodbami), ki ga ponudnik predloži v elektronski obliki ali podpisanega v .pdf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t>8.1.2.</w:t>
      </w:r>
      <w:r w:rsidRPr="000104BA">
        <w:rPr>
          <w:rFonts w:asciiTheme="minorHAnsi" w:hAnsiTheme="minorHAnsi" w:cs="Arial"/>
          <w:noProof w:val="0"/>
          <w:sz w:val="20"/>
          <w:szCs w:val="20"/>
        </w:rPr>
        <w:tab/>
      </w:r>
      <w:r w:rsidR="003F23FF" w:rsidRPr="000104BA">
        <w:rPr>
          <w:rFonts w:asciiTheme="minorHAnsi" w:hAnsiTheme="minorHAnsi" w:cs="Arial"/>
          <w:noProof w:val="0"/>
          <w:sz w:val="20"/>
          <w:szCs w:val="20"/>
        </w:rPr>
        <w:t xml:space="preserve">Naročnik bo iz sodelovanja v postopku javnega naročanja izključil gospodarski subjekt, če bo pri preverjanju v skladu s 77., 79. in 80. členom ZJN-3 ugotovil, da ponudnik ne izpolnjuje </w:t>
      </w:r>
      <w:r w:rsidR="003F23FF" w:rsidRPr="000104BA">
        <w:rPr>
          <w:rFonts w:asciiTheme="minorHAnsi" w:hAnsiTheme="minorHAnsi" w:cs="Arial"/>
          <w:b/>
          <w:noProof w:val="0"/>
          <w:sz w:val="20"/>
          <w:szCs w:val="20"/>
        </w:rPr>
        <w:t>obveznih dajatev</w:t>
      </w:r>
      <w:r w:rsidR="003F23FF" w:rsidRPr="000104BA">
        <w:rPr>
          <w:rFonts w:asciiTheme="minorHAnsi" w:hAnsiTheme="minorHAnsi" w:cs="Arial"/>
          <w:noProof w:val="0"/>
          <w:sz w:val="20"/>
          <w:szCs w:val="20"/>
        </w:rPr>
        <w:t xml:space="preserve"> in </w:t>
      </w:r>
      <w:r w:rsidR="003F23FF" w:rsidRPr="000104BA">
        <w:rPr>
          <w:rFonts w:asciiTheme="minorHAnsi" w:hAnsiTheme="minorHAnsi" w:cs="Arial"/>
          <w:b/>
          <w:noProof w:val="0"/>
          <w:sz w:val="20"/>
          <w:szCs w:val="20"/>
        </w:rPr>
        <w:t>drugih denarnih nedavčnih obveznosti</w:t>
      </w:r>
      <w:r w:rsidR="003F23FF" w:rsidRPr="000104BA">
        <w:rPr>
          <w:rFonts w:asciiTheme="minorHAnsi" w:hAnsiTheme="minorHAnsi" w:cs="Arial"/>
          <w:noProof w:val="0"/>
          <w:sz w:val="20"/>
          <w:szCs w:val="20"/>
        </w:rPr>
        <w:t xml:space="preserve"> v skladu z zakonom, ki ureja finančno upravo, ki jih pobira davčni organ v skladu s predpisi države, v kateri ima sedež, ali predpisi države naročnika. Šteje se, da gospodarski subjektne izpolnjuje obveznosti iz prejšnjega stavka tudi, če nima predloženih vseh obračunov davčnih odtegljajev za dohodke iz delovnega razmerja za obdobje zadnjih petih let do roka za oddajo ponudbe ali prijave.</w:t>
      </w:r>
    </w:p>
    <w:p w:rsidR="002F5939" w:rsidRPr="000104BA" w:rsidRDefault="002F5939" w:rsidP="002F5939">
      <w:pPr>
        <w:contextualSpacing/>
        <w:rPr>
          <w:rFonts w:asciiTheme="minorHAnsi" w:hAnsiTheme="minorHAnsi" w:cs="Arial"/>
          <w:b/>
          <w:noProof w:val="0"/>
          <w:sz w:val="20"/>
          <w:szCs w:val="20"/>
        </w:rPr>
      </w:pP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t xml:space="preserve">Dokazilo: </w:t>
      </w:r>
      <w:r w:rsidRPr="000104BA">
        <w:rPr>
          <w:rFonts w:asciiTheme="minorHAnsi" w:hAnsiTheme="minorHAnsi" w:cstheme="minorHAnsi"/>
          <w:noProof w:val="0"/>
          <w:sz w:val="20"/>
          <w:szCs w:val="20"/>
        </w:rPr>
        <w:t>Ponudnik mora do roka za oddajo ponudb priložiti</w:t>
      </w:r>
      <w:r w:rsidRPr="000104BA">
        <w:rPr>
          <w:rFonts w:asciiTheme="minorHAnsi" w:hAnsiTheme="minorHAnsi" w:cs="Arial"/>
          <w:noProof w:val="0"/>
          <w:sz w:val="20"/>
          <w:szCs w:val="20"/>
        </w:rPr>
        <w:t xml:space="preserve">: </w:t>
      </w:r>
      <w:r w:rsidRPr="000104BA">
        <w:rPr>
          <w:rFonts w:asciiTheme="minorHAnsi" w:hAnsiTheme="minorHAnsi" w:cs="Arial"/>
          <w:b/>
          <w:noProof w:val="0"/>
          <w:sz w:val="20"/>
          <w:szCs w:val="20"/>
        </w:rPr>
        <w:t xml:space="preserve">1) </w:t>
      </w:r>
      <w:r w:rsidRPr="000104BA">
        <w:rPr>
          <w:rFonts w:asciiTheme="minorHAnsi" w:hAnsiTheme="minorHAnsi" w:cs="Arial"/>
          <w:noProof w:val="0"/>
          <w:sz w:val="20"/>
          <w:szCs w:val="20"/>
        </w:rPr>
        <w:t>ESPD obrazec (v delu III: Razlogi za izključitev, oddelek B: Razlogi, povezani s plačilom davkov in prispevkov za socialno varnost), ki ga ponudnik predloži v elektronski obliki ali podpisanega v .pdf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ind w:left="709"/>
        <w:contextualSpacing/>
        <w:rPr>
          <w:rFonts w:asciiTheme="minorHAnsi" w:hAnsiTheme="minorHAnsi" w:cs="Arial"/>
          <w:noProof w:val="0"/>
          <w:sz w:val="20"/>
          <w:szCs w:val="20"/>
        </w:rPr>
      </w:pPr>
    </w:p>
    <w:p w:rsidR="002F5939" w:rsidRPr="000104BA" w:rsidRDefault="002F5939" w:rsidP="002F5939">
      <w:pPr>
        <w:ind w:left="709" w:hanging="709"/>
        <w:rPr>
          <w:rFonts w:asciiTheme="minorHAnsi" w:hAnsiTheme="minorHAnsi" w:cstheme="minorHAnsi"/>
          <w:noProof w:val="0"/>
          <w:sz w:val="20"/>
          <w:szCs w:val="20"/>
        </w:rPr>
      </w:pPr>
      <w:r w:rsidRPr="000104BA">
        <w:rPr>
          <w:rFonts w:asciiTheme="minorHAnsi" w:hAnsiTheme="minorHAnsi" w:cs="Arial"/>
          <w:noProof w:val="0"/>
          <w:sz w:val="20"/>
          <w:szCs w:val="20"/>
        </w:rPr>
        <w:t>8.1.3.</w:t>
      </w:r>
      <w:r w:rsidRPr="000104BA">
        <w:rPr>
          <w:rFonts w:asciiTheme="minorHAnsi" w:hAnsiTheme="minorHAnsi" w:cs="Arial"/>
          <w:noProof w:val="0"/>
          <w:sz w:val="20"/>
          <w:szCs w:val="20"/>
        </w:rPr>
        <w:tab/>
        <w:t xml:space="preserve">Naročnik bo iz postopka javnega naročanja izključil gospodarski subjekt, če </w:t>
      </w:r>
      <w:r w:rsidRPr="000104BA">
        <w:rPr>
          <w:rFonts w:asciiTheme="minorHAnsi" w:hAnsiTheme="minorHAnsi" w:cstheme="minorHAnsi"/>
          <w:noProof w:val="0"/>
          <w:sz w:val="20"/>
          <w:szCs w:val="20"/>
        </w:rPr>
        <w:t xml:space="preserve">se je nad gospodarskim subjektom začel </w:t>
      </w:r>
      <w:r w:rsidRPr="000104BA">
        <w:rPr>
          <w:rFonts w:asciiTheme="minorHAnsi" w:hAnsiTheme="minorHAnsi" w:cstheme="minorHAnsi"/>
          <w:b/>
          <w:noProof w:val="0"/>
          <w:sz w:val="20"/>
          <w:szCs w:val="20"/>
        </w:rPr>
        <w:t>postopek zaradi insolventnosti ali prisilnega prenehanja  ali postopek likvidacije</w:t>
      </w:r>
      <w:r w:rsidRPr="000104BA">
        <w:rPr>
          <w:rFonts w:asciiTheme="minorHAnsi" w:hAnsiTheme="minorHAnsi" w:cstheme="minorHAnsi"/>
          <w:noProof w:val="0"/>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F5939" w:rsidRPr="000104BA" w:rsidRDefault="002F5939" w:rsidP="002F5939">
      <w:pPr>
        <w:ind w:left="709"/>
        <w:contextualSpacing/>
        <w:rPr>
          <w:rFonts w:asciiTheme="minorHAnsi" w:hAnsiTheme="minorHAnsi" w:cs="Arial"/>
          <w:b/>
          <w:noProof w:val="0"/>
          <w:sz w:val="20"/>
          <w:szCs w:val="20"/>
        </w:rPr>
      </w:pP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r w:rsidRPr="000104BA">
        <w:rPr>
          <w:rFonts w:asciiTheme="minorHAnsi" w:hAnsiTheme="minorHAnsi" w:cs="Arial"/>
          <w:b/>
          <w:noProof w:val="0"/>
          <w:sz w:val="20"/>
          <w:szCs w:val="20"/>
        </w:rPr>
        <w:t>1)</w:t>
      </w:r>
      <w:r w:rsidRPr="000104BA">
        <w:rPr>
          <w:rFonts w:asciiTheme="minorHAnsi" w:hAnsiTheme="minorHAnsi" w:cs="Arial"/>
          <w:noProof w:val="0"/>
          <w:sz w:val="20"/>
          <w:szCs w:val="20"/>
        </w:rPr>
        <w:t>ESPD obrazec (v delu III: Razlogi za izključitev, oddelek C: Razlogi, povezani z insolventnostjo, nasprotjem interesov ali kršitvijo poklicnih pravil), ki ga ponudnik predloži v elektronski obliki ali podpisanega v .pdf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ind w:left="709"/>
        <w:contextualSpacing/>
        <w:rPr>
          <w:rFonts w:asciiTheme="minorHAnsi" w:hAnsiTheme="minorHAnsi" w:cstheme="minorHAnsi"/>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t>8.1.4.</w:t>
      </w:r>
      <w:r w:rsidRPr="000104BA">
        <w:rPr>
          <w:rFonts w:asciiTheme="minorHAnsi" w:hAnsiTheme="minorHAnsi" w:cs="Arial"/>
          <w:noProof w:val="0"/>
          <w:sz w:val="20"/>
          <w:szCs w:val="20"/>
        </w:rPr>
        <w:tab/>
        <w:t>Naročnik bo iz postopka javnega</w:t>
      </w:r>
      <w:r w:rsidR="003F23FF" w:rsidRPr="000104BA">
        <w:rPr>
          <w:rFonts w:asciiTheme="minorHAnsi" w:hAnsiTheme="minorHAnsi" w:cs="Arial"/>
          <w:noProof w:val="0"/>
          <w:sz w:val="20"/>
          <w:szCs w:val="20"/>
        </w:rPr>
        <w:t xml:space="preserve"> naročanja izključil gospodarski subjekt</w:t>
      </w:r>
      <w:r w:rsidRPr="000104BA">
        <w:rPr>
          <w:rFonts w:asciiTheme="minorHAnsi" w:hAnsiTheme="minorHAnsi" w:cs="Arial"/>
          <w:noProof w:val="0"/>
          <w:sz w:val="20"/>
          <w:szCs w:val="20"/>
        </w:rPr>
        <w:t xml:space="preserve">, če je ta na dan, ko poteče rok za oddajo ponudb, izločen iz postopkov oddaje javnih naročil zaradi uvrstitve v </w:t>
      </w:r>
      <w:r w:rsidRPr="000104BA">
        <w:rPr>
          <w:rFonts w:asciiTheme="minorHAnsi" w:hAnsiTheme="minorHAnsi" w:cs="Arial"/>
          <w:b/>
          <w:noProof w:val="0"/>
          <w:sz w:val="20"/>
          <w:szCs w:val="20"/>
        </w:rPr>
        <w:t>evidenco gospodarskih subjektov z izrečenimi stranskimi sankcijami izločitve iz postopkov javnega naročanja</w:t>
      </w:r>
      <w:r w:rsidRPr="000104BA">
        <w:rPr>
          <w:rFonts w:asciiTheme="minorHAnsi" w:hAnsiTheme="minorHAnsi" w:cs="Arial"/>
          <w:noProof w:val="0"/>
          <w:sz w:val="20"/>
          <w:szCs w:val="20"/>
        </w:rPr>
        <w:t>.</w:t>
      </w:r>
    </w:p>
    <w:p w:rsidR="002F5939" w:rsidRPr="000104BA" w:rsidRDefault="002F5939" w:rsidP="002F5939">
      <w:pPr>
        <w:rPr>
          <w:rFonts w:asciiTheme="minorHAnsi" w:hAnsiTheme="minorHAnsi" w:cs="Arial"/>
          <w:noProof w:val="0"/>
          <w:sz w:val="20"/>
          <w:szCs w:val="20"/>
        </w:rPr>
      </w:pP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r w:rsidRPr="000104BA">
        <w:rPr>
          <w:rFonts w:asciiTheme="minorHAnsi" w:hAnsiTheme="minorHAnsi" w:cstheme="minorHAnsi"/>
          <w:b/>
          <w:noProof w:val="0"/>
          <w:sz w:val="20"/>
          <w:szCs w:val="20"/>
        </w:rPr>
        <w:t xml:space="preserve">1) </w:t>
      </w:r>
      <w:r w:rsidRPr="000104BA">
        <w:rPr>
          <w:rFonts w:asciiTheme="minorHAnsi" w:hAnsiTheme="minorHAnsi" w:cs="Arial"/>
          <w:noProof w:val="0"/>
          <w:sz w:val="20"/>
          <w:szCs w:val="20"/>
        </w:rPr>
        <w:t>ESPD obrazec (v delu III: Razlogi za izključitev, oddelek D: Nacionalni razlogi za izključitev), ki ga ponudnik predloži v elektronski obliki ali podpisanega v .pdf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rPr>
          <w:rFonts w:asciiTheme="minorHAnsi" w:hAnsiTheme="minorHAnsi" w:cs="Arial"/>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lastRenderedPageBreak/>
        <w:t>8.1.5.</w:t>
      </w:r>
      <w:r w:rsidRPr="000104BA">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0104BA">
        <w:rPr>
          <w:rFonts w:asciiTheme="minorHAnsi" w:hAnsiTheme="minorHAnsi" w:cs="Arial"/>
          <w:b/>
          <w:noProof w:val="0"/>
          <w:sz w:val="20"/>
          <w:szCs w:val="20"/>
        </w:rPr>
        <w:t>globa za prekršek</w:t>
      </w:r>
      <w:r w:rsidRPr="000104BA">
        <w:rPr>
          <w:rFonts w:asciiTheme="minorHAnsi" w:hAnsiTheme="minorHAnsi" w:cs="Arial"/>
          <w:noProof w:val="0"/>
          <w:sz w:val="20"/>
          <w:szCs w:val="20"/>
        </w:rPr>
        <w:t xml:space="preserve">.  </w:t>
      </w:r>
    </w:p>
    <w:p w:rsidR="002F5939" w:rsidRPr="000104BA" w:rsidRDefault="002F5939" w:rsidP="002F5939">
      <w:pPr>
        <w:rPr>
          <w:rFonts w:asciiTheme="minorHAnsi" w:hAnsiTheme="minorHAnsi" w:cs="Arial"/>
          <w:noProof w:val="0"/>
          <w:sz w:val="20"/>
          <w:szCs w:val="20"/>
        </w:rPr>
      </w:pP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r w:rsidRPr="000104BA">
        <w:rPr>
          <w:rFonts w:asciiTheme="minorHAnsi" w:hAnsiTheme="minorHAnsi" w:cstheme="minorHAnsi"/>
          <w:b/>
          <w:noProof w:val="0"/>
          <w:sz w:val="20"/>
          <w:szCs w:val="20"/>
        </w:rPr>
        <w:t xml:space="preserve">1) </w:t>
      </w:r>
      <w:r w:rsidRPr="000104BA">
        <w:rPr>
          <w:rFonts w:asciiTheme="minorHAnsi" w:hAnsiTheme="minorHAnsi" w:cs="Arial"/>
          <w:noProof w:val="0"/>
          <w:sz w:val="20"/>
          <w:szCs w:val="20"/>
        </w:rPr>
        <w:t>ESPD obrazec (v delu III: Razlogi za izključitev, oddelek D: Nacionalni razlogi za izključitev), ki ga ponudnik predloži v elektronski obliki ali podpisanega v .pdf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ind w:left="709"/>
        <w:contextualSpacing/>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ind w:left="709"/>
        <w:contextualSpacing/>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8.2. Sposobnost za opravljanje poklicne dejavnosti</w:t>
      </w:r>
    </w:p>
    <w:p w:rsidR="002F5939" w:rsidRPr="000104BA" w:rsidRDefault="002F5939" w:rsidP="002F5939">
      <w:pPr>
        <w:ind w:left="709" w:hanging="709"/>
        <w:contextualSpacing/>
        <w:rPr>
          <w:rFonts w:asciiTheme="minorHAnsi" w:hAnsiTheme="minorHAnsi" w:cs="Arial"/>
          <w:i/>
          <w:noProof w:val="0"/>
          <w:sz w:val="20"/>
          <w:szCs w:val="20"/>
        </w:rPr>
      </w:pPr>
    </w:p>
    <w:p w:rsidR="002F5939" w:rsidRPr="000104BA" w:rsidRDefault="002F5939" w:rsidP="002F5939">
      <w:pPr>
        <w:ind w:left="709" w:hanging="709"/>
        <w:contextualSpacing/>
        <w:rPr>
          <w:rFonts w:asciiTheme="minorHAnsi" w:hAnsiTheme="minorHAnsi" w:cs="Arial"/>
          <w:noProof w:val="0"/>
          <w:sz w:val="20"/>
          <w:szCs w:val="20"/>
        </w:rPr>
      </w:pPr>
      <w:r w:rsidRPr="000104BA">
        <w:rPr>
          <w:rFonts w:asciiTheme="minorHAnsi" w:hAnsiTheme="minorHAnsi" w:cs="Arial"/>
          <w:noProof w:val="0"/>
          <w:sz w:val="20"/>
          <w:szCs w:val="20"/>
        </w:rPr>
        <w:t>8.2</w:t>
      </w:r>
      <w:r w:rsidR="003F23FF" w:rsidRPr="000104BA">
        <w:rPr>
          <w:rFonts w:asciiTheme="minorHAnsi" w:hAnsiTheme="minorHAnsi" w:cs="Arial"/>
          <w:noProof w:val="0"/>
          <w:sz w:val="20"/>
          <w:szCs w:val="20"/>
        </w:rPr>
        <w:t>.1.</w:t>
      </w:r>
      <w:r w:rsidR="003F23FF" w:rsidRPr="000104BA">
        <w:rPr>
          <w:rFonts w:asciiTheme="minorHAnsi" w:hAnsiTheme="minorHAnsi" w:cs="Arial"/>
          <w:noProof w:val="0"/>
          <w:sz w:val="20"/>
          <w:szCs w:val="20"/>
        </w:rPr>
        <w:tab/>
        <w:t>Gospodarski subjekt</w:t>
      </w:r>
      <w:r w:rsidRPr="000104BA">
        <w:rPr>
          <w:rFonts w:asciiTheme="minorHAnsi" w:hAnsiTheme="minorHAnsi" w:cs="Arial"/>
          <w:noProof w:val="0"/>
          <w:sz w:val="20"/>
          <w:szCs w:val="20"/>
        </w:rPr>
        <w:t xml:space="preserve"> mora biti vpisan v enega od poslovnih registrov, ki se vodijo v državi članici, v kateri ima ponudnik sedež. </w:t>
      </w:r>
    </w:p>
    <w:p w:rsidR="002F5939" w:rsidRPr="000104BA" w:rsidRDefault="002F5939" w:rsidP="002F5939">
      <w:pPr>
        <w:ind w:left="709" w:hanging="709"/>
        <w:contextualSpacing/>
        <w:rPr>
          <w:rFonts w:asciiTheme="minorHAnsi" w:hAnsiTheme="minorHAnsi" w:cs="Arial"/>
          <w:b/>
          <w:noProof w:val="0"/>
          <w:sz w:val="20"/>
          <w:szCs w:val="20"/>
        </w:rPr>
      </w:pPr>
      <w:r w:rsidRPr="000104BA">
        <w:rPr>
          <w:rFonts w:asciiTheme="minorHAnsi" w:hAnsiTheme="minorHAnsi" w:cs="Arial"/>
          <w:b/>
          <w:noProof w:val="0"/>
          <w:sz w:val="20"/>
          <w:szCs w:val="20"/>
        </w:rPr>
        <w:tab/>
      </w: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t xml:space="preserve">Dokazilo: </w:t>
      </w:r>
      <w:r w:rsidRPr="000104BA">
        <w:rPr>
          <w:rFonts w:asciiTheme="minorHAnsi" w:hAnsiTheme="minorHAnsi" w:cs="Arial"/>
          <w:noProof w:val="0"/>
          <w:sz w:val="20"/>
          <w:szCs w:val="20"/>
        </w:rPr>
        <w:t>Ponudnik mora do roka za oddajo ponudb priložiti:</w:t>
      </w:r>
      <w:r w:rsidRPr="000104BA">
        <w:rPr>
          <w:rFonts w:asciiTheme="minorHAnsi" w:hAnsiTheme="minorHAnsi" w:cs="Arial"/>
          <w:b/>
          <w:noProof w:val="0"/>
          <w:sz w:val="20"/>
          <w:szCs w:val="20"/>
        </w:rPr>
        <w:t xml:space="preserve"> 1)</w:t>
      </w:r>
      <w:r w:rsidRPr="000104BA">
        <w:rPr>
          <w:rFonts w:asciiTheme="minorHAnsi" w:hAnsiTheme="minorHAnsi" w:cs="Arial"/>
          <w:noProof w:val="0"/>
          <w:sz w:val="20"/>
          <w:szCs w:val="20"/>
        </w:rPr>
        <w:t xml:space="preserve"> ESPD obrazec (v delu IV: Pogoji za sodelovanje, oddelek A: Ustreznost), ki ga ponudnik predloži v elektronski obliki ali podpisanega v .pdf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ind w:left="709"/>
        <w:contextualSpacing/>
        <w:rPr>
          <w:rFonts w:asciiTheme="minorHAnsi" w:hAnsiTheme="minorHAnsi" w:cs="Arial"/>
          <w:noProof w:val="0"/>
          <w:sz w:val="20"/>
          <w:szCs w:val="20"/>
        </w:rPr>
      </w:pPr>
    </w:p>
    <w:p w:rsidR="002F5939" w:rsidRPr="000104BA" w:rsidRDefault="002F5939" w:rsidP="002F5939">
      <w:pPr>
        <w:ind w:left="709"/>
        <w:contextualSpacing/>
        <w:rPr>
          <w:rFonts w:asciiTheme="minorHAnsi" w:hAnsiTheme="minorHAnsi" w:cs="Arial"/>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8.3. Tehnična in/ali strokovna sposobnost</w:t>
      </w:r>
    </w:p>
    <w:p w:rsidR="002F5939" w:rsidRPr="000104BA" w:rsidRDefault="002F5939" w:rsidP="002F5939">
      <w:pPr>
        <w:pStyle w:val="MediumList2-Accent41"/>
        <w:numPr>
          <w:ilvl w:val="0"/>
          <w:numId w:val="0"/>
        </w:numPr>
        <w:ind w:left="709"/>
        <w:rPr>
          <w:rFonts w:asciiTheme="minorHAnsi" w:hAnsiTheme="minorHAnsi" w:cstheme="minorHAnsi"/>
          <w:noProof w:val="0"/>
          <w:sz w:val="20"/>
          <w:szCs w:val="20"/>
        </w:rPr>
      </w:pPr>
    </w:p>
    <w:p w:rsidR="00BF363E" w:rsidRPr="00BF363E" w:rsidRDefault="002F5939" w:rsidP="002F5939">
      <w:pPr>
        <w:ind w:left="709" w:hanging="709"/>
        <w:contextualSpacing/>
        <w:rPr>
          <w:rFonts w:asciiTheme="minorHAnsi" w:hAnsiTheme="minorHAnsi" w:cstheme="minorHAnsi"/>
          <w:noProof w:val="0"/>
          <w:sz w:val="20"/>
          <w:szCs w:val="20"/>
        </w:rPr>
      </w:pPr>
      <w:r w:rsidRPr="000104BA">
        <w:rPr>
          <w:rFonts w:asciiTheme="minorHAnsi" w:hAnsiTheme="minorHAnsi"/>
          <w:noProof w:val="0"/>
          <w:sz w:val="20"/>
          <w:szCs w:val="20"/>
        </w:rPr>
        <w:t>8.3.1.</w:t>
      </w:r>
      <w:r w:rsidRPr="000104BA">
        <w:rPr>
          <w:rFonts w:asciiTheme="minorHAnsi" w:hAnsiTheme="minorHAnsi"/>
          <w:noProof w:val="0"/>
          <w:sz w:val="20"/>
          <w:szCs w:val="20"/>
        </w:rPr>
        <w:tab/>
      </w:r>
      <w:r w:rsidR="00BF363E" w:rsidRPr="00BF363E">
        <w:rPr>
          <w:rFonts w:asciiTheme="minorHAnsi" w:hAnsiTheme="minorHAnsi" w:cstheme="minorHAnsi"/>
          <w:noProof w:val="0"/>
          <w:sz w:val="20"/>
          <w:szCs w:val="20"/>
        </w:rPr>
        <w:t xml:space="preserve">Ponudnik mora izkazati vsaj dve (2) referenci, s katerima dokazuje, da je v zadnjih treh (3) letih pred rokom za oddajo ponudb opravil celovit varnostni pregled programske rešitve vključno s pregledom arhitekture, izvorne kode, komunikacijskih poti, varnostnih mehanizmov ter izvedbo </w:t>
      </w:r>
      <w:proofErr w:type="spellStart"/>
      <w:r w:rsidR="00BF363E" w:rsidRPr="00BF363E">
        <w:rPr>
          <w:rFonts w:asciiTheme="minorHAnsi" w:hAnsiTheme="minorHAnsi" w:cstheme="minorHAnsi"/>
          <w:noProof w:val="0"/>
          <w:sz w:val="20"/>
          <w:szCs w:val="20"/>
        </w:rPr>
        <w:t>penetracijskega</w:t>
      </w:r>
      <w:proofErr w:type="spellEnd"/>
      <w:r w:rsidR="00BF363E" w:rsidRPr="00BF363E">
        <w:rPr>
          <w:rFonts w:asciiTheme="minorHAnsi" w:hAnsiTheme="minorHAnsi" w:cstheme="minorHAnsi"/>
          <w:noProof w:val="0"/>
          <w:sz w:val="20"/>
          <w:szCs w:val="20"/>
        </w:rPr>
        <w:t xml:space="preserve"> testiranja aplikacije ter okolja s celotnim omrežnim segmentom, kjer je aplikacija nameščena. Vrednost vsakega referenčnega posla posebej mora biti vsaj 15.000,00 EUR z DDV.</w:t>
      </w:r>
    </w:p>
    <w:p w:rsidR="002F5939" w:rsidRPr="000104BA" w:rsidRDefault="002F5939" w:rsidP="002F5939">
      <w:pPr>
        <w:ind w:left="709" w:hanging="709"/>
        <w:contextualSpacing/>
        <w:rPr>
          <w:rFonts w:asciiTheme="minorHAnsi" w:hAnsiTheme="minorHAnsi" w:cstheme="minorHAnsi"/>
          <w:noProof w:val="0"/>
          <w:sz w:val="20"/>
          <w:szCs w:val="20"/>
          <w:highlight w:val="yellow"/>
        </w:rPr>
      </w:pPr>
    </w:p>
    <w:p w:rsidR="00577EAE" w:rsidRPr="000104BA" w:rsidRDefault="002F5939" w:rsidP="0088206B">
      <w:pPr>
        <w:ind w:left="705" w:firstLine="4"/>
        <w:contextualSpacing/>
        <w:rPr>
          <w:rFonts w:asciiTheme="minorHAnsi" w:hAnsiTheme="minorHAnsi" w:cstheme="minorHAnsi"/>
          <w:noProof w:val="0"/>
          <w:sz w:val="20"/>
          <w:szCs w:val="20"/>
        </w:rPr>
      </w:pPr>
      <w:r w:rsidRPr="000104BA">
        <w:rPr>
          <w:rFonts w:asciiTheme="minorHAnsi" w:hAnsiTheme="minorHAnsi" w:cstheme="minorHAnsi"/>
          <w:b/>
          <w:noProof w:val="0"/>
          <w:sz w:val="20"/>
          <w:szCs w:val="20"/>
        </w:rPr>
        <w:t xml:space="preserve">Dokazilo: </w:t>
      </w:r>
      <w:r w:rsidR="00BD332F" w:rsidRPr="000104BA">
        <w:rPr>
          <w:rFonts w:asciiTheme="minorHAnsi" w:hAnsiTheme="minorHAnsi" w:cstheme="minorHAnsi"/>
          <w:noProof w:val="0"/>
          <w:sz w:val="20"/>
          <w:szCs w:val="20"/>
        </w:rPr>
        <w:t xml:space="preserve">Ponudnik mora do roka za oddajo ponudb priložiti: </w:t>
      </w:r>
    </w:p>
    <w:p w:rsidR="00577EAE" w:rsidRPr="000104BA" w:rsidRDefault="00BD332F" w:rsidP="0088206B">
      <w:pPr>
        <w:ind w:left="705" w:firstLine="4"/>
        <w:contextualSpacing/>
        <w:rPr>
          <w:rFonts w:asciiTheme="minorHAnsi" w:hAnsiTheme="minorHAnsi" w:cstheme="minorHAnsi"/>
          <w:noProof w:val="0"/>
          <w:sz w:val="20"/>
          <w:szCs w:val="20"/>
        </w:rPr>
      </w:pPr>
      <w:r w:rsidRPr="000104BA">
        <w:rPr>
          <w:rFonts w:asciiTheme="minorHAnsi" w:hAnsiTheme="minorHAnsi" w:cstheme="minorHAnsi"/>
          <w:b/>
          <w:noProof w:val="0"/>
          <w:sz w:val="20"/>
          <w:szCs w:val="20"/>
        </w:rPr>
        <w:t>1)</w:t>
      </w:r>
      <w:r w:rsidRPr="000104BA">
        <w:rPr>
          <w:rFonts w:asciiTheme="minorHAnsi" w:hAnsiTheme="minorHAnsi" w:cstheme="minorHAnsi"/>
          <w:noProof w:val="0"/>
          <w:sz w:val="20"/>
          <w:szCs w:val="20"/>
        </w:rPr>
        <w:t xml:space="preserve"> </w:t>
      </w:r>
      <w:r w:rsidR="00854DC6" w:rsidRPr="000104BA">
        <w:rPr>
          <w:rFonts w:asciiTheme="minorHAnsi" w:hAnsiTheme="minorHAnsi" w:cstheme="minorHAnsi"/>
          <w:noProof w:val="0"/>
          <w:sz w:val="20"/>
          <w:szCs w:val="20"/>
        </w:rPr>
        <w:t xml:space="preserve">ESPD obrazec (v delu IV: Pogoji za sodelovanje, oddelek C: Tehnična in strokovna sposobnost), ki ga ponudnik predloži v elektronski obliki ali podpisanega v .pdf obliki </w:t>
      </w:r>
      <w:r w:rsidR="0088206B" w:rsidRPr="000104BA">
        <w:rPr>
          <w:rFonts w:asciiTheme="minorHAnsi" w:hAnsiTheme="minorHAnsi" w:cs="Arial"/>
          <w:noProof w:val="0"/>
          <w:sz w:val="20"/>
          <w:szCs w:val="20"/>
        </w:rPr>
        <w:t>za vse gospodarske subjekte v ponudbi</w:t>
      </w:r>
      <w:r w:rsidR="0088206B" w:rsidRPr="000104BA">
        <w:rPr>
          <w:rFonts w:asciiTheme="minorHAnsi" w:hAnsiTheme="minorHAnsi" w:cstheme="minorHAnsi"/>
          <w:noProof w:val="0"/>
          <w:sz w:val="20"/>
          <w:szCs w:val="20"/>
        </w:rPr>
        <w:t xml:space="preserve"> </w:t>
      </w:r>
      <w:r w:rsidR="00854DC6" w:rsidRPr="000104BA">
        <w:rPr>
          <w:rFonts w:asciiTheme="minorHAnsi" w:hAnsiTheme="minorHAnsi" w:cstheme="minorHAnsi"/>
          <w:noProof w:val="0"/>
          <w:sz w:val="20"/>
          <w:szCs w:val="20"/>
        </w:rPr>
        <w:t xml:space="preserve">in </w:t>
      </w:r>
    </w:p>
    <w:p w:rsidR="00BD332F" w:rsidRPr="000104BA" w:rsidRDefault="00854DC6" w:rsidP="0088206B">
      <w:pPr>
        <w:ind w:left="705" w:firstLine="4"/>
        <w:contextualSpacing/>
        <w:rPr>
          <w:rFonts w:asciiTheme="minorHAnsi" w:hAnsiTheme="minorHAnsi" w:cstheme="minorHAnsi"/>
          <w:noProof w:val="0"/>
          <w:sz w:val="20"/>
          <w:szCs w:val="20"/>
        </w:rPr>
      </w:pPr>
      <w:r w:rsidRPr="000104BA">
        <w:rPr>
          <w:rFonts w:asciiTheme="minorHAnsi" w:hAnsiTheme="minorHAnsi" w:cstheme="minorHAnsi"/>
          <w:b/>
          <w:noProof w:val="0"/>
          <w:sz w:val="20"/>
          <w:szCs w:val="20"/>
        </w:rPr>
        <w:t>2)</w:t>
      </w:r>
      <w:r w:rsidRPr="000104BA">
        <w:rPr>
          <w:rFonts w:asciiTheme="minorHAnsi" w:hAnsiTheme="minorHAnsi" w:cstheme="minorHAnsi"/>
          <w:noProof w:val="0"/>
          <w:sz w:val="20"/>
          <w:szCs w:val="20"/>
        </w:rPr>
        <w:t xml:space="preserve"> </w:t>
      </w:r>
      <w:r w:rsidR="0088206B" w:rsidRPr="000104BA">
        <w:rPr>
          <w:rFonts w:asciiTheme="minorHAnsi" w:hAnsiTheme="minorHAnsi" w:cstheme="minorHAnsi"/>
          <w:noProof w:val="0"/>
          <w:sz w:val="20"/>
          <w:szCs w:val="20"/>
        </w:rPr>
        <w:t>Reference ponudnika, potrjene s strani končnega naročnika referenčnega posla (OBR-5). Za končnega naročnika referenčnega posla se šteje končni dejanski uporabnik referenčnega posla</w:t>
      </w:r>
      <w:r w:rsidRPr="000104BA">
        <w:rPr>
          <w:rFonts w:asciiTheme="minorHAnsi" w:hAnsiTheme="minorHAnsi" w:cstheme="minorHAnsi"/>
          <w:noProof w:val="0"/>
          <w:sz w:val="20"/>
          <w:szCs w:val="20"/>
        </w:rPr>
        <w:t>.</w:t>
      </w:r>
    </w:p>
    <w:p w:rsidR="00090FE5" w:rsidRPr="000104BA" w:rsidRDefault="00090FE5" w:rsidP="002F5939">
      <w:pPr>
        <w:pStyle w:val="MediumList2-Accent41"/>
        <w:numPr>
          <w:ilvl w:val="0"/>
          <w:numId w:val="0"/>
        </w:numPr>
        <w:ind w:left="709"/>
        <w:rPr>
          <w:rFonts w:asciiTheme="minorHAnsi" w:hAnsiTheme="minorHAnsi" w:cstheme="minorHAnsi"/>
          <w:noProof w:val="0"/>
          <w:sz w:val="20"/>
          <w:szCs w:val="20"/>
        </w:rPr>
      </w:pPr>
    </w:p>
    <w:p w:rsidR="00DB59C9" w:rsidRPr="00DB59C9" w:rsidRDefault="00090FE5" w:rsidP="00DB59C9">
      <w:pPr>
        <w:pStyle w:val="MediumList2-Accent41"/>
        <w:numPr>
          <w:ilvl w:val="0"/>
          <w:numId w:val="0"/>
        </w:numPr>
        <w:ind w:left="709" w:hanging="709"/>
        <w:rPr>
          <w:rFonts w:asciiTheme="minorHAnsi" w:hAnsiTheme="minorHAnsi" w:cstheme="minorHAnsi"/>
          <w:noProof w:val="0"/>
          <w:sz w:val="20"/>
          <w:szCs w:val="20"/>
        </w:rPr>
      </w:pPr>
      <w:r w:rsidRPr="000104BA">
        <w:rPr>
          <w:rFonts w:asciiTheme="minorHAnsi" w:hAnsiTheme="minorHAnsi" w:cstheme="minorHAnsi"/>
          <w:noProof w:val="0"/>
          <w:sz w:val="20"/>
          <w:szCs w:val="20"/>
        </w:rPr>
        <w:t>8.3.2.</w:t>
      </w:r>
      <w:r w:rsidRPr="000104BA">
        <w:rPr>
          <w:rFonts w:asciiTheme="minorHAnsi" w:hAnsiTheme="minorHAnsi" w:cstheme="minorHAnsi"/>
          <w:noProof w:val="0"/>
          <w:sz w:val="20"/>
          <w:szCs w:val="20"/>
        </w:rPr>
        <w:tab/>
      </w:r>
      <w:r w:rsidR="00BF363E" w:rsidRPr="00BF363E">
        <w:rPr>
          <w:rFonts w:asciiTheme="minorHAnsi" w:hAnsiTheme="minorHAnsi" w:cstheme="minorHAnsi"/>
          <w:noProof w:val="0"/>
          <w:sz w:val="20"/>
          <w:szCs w:val="20"/>
        </w:rPr>
        <w:t xml:space="preserve">Ponudnik mora biti kadrovsko sposoben izvesti javno naročilo, kar </w:t>
      </w:r>
      <w:r w:rsidR="00BF363E" w:rsidRPr="00DB59C9">
        <w:rPr>
          <w:rFonts w:asciiTheme="minorHAnsi" w:hAnsiTheme="minorHAnsi" w:cstheme="minorHAnsi"/>
          <w:b/>
          <w:noProof w:val="0"/>
          <w:sz w:val="20"/>
          <w:szCs w:val="20"/>
        </w:rPr>
        <w:t>dokazuje z navedbo vsaj treh (3) strokovnjakov s pridobljenimi certifikati</w:t>
      </w:r>
      <w:r w:rsidR="00BF363E" w:rsidRPr="00BF363E">
        <w:rPr>
          <w:rFonts w:asciiTheme="minorHAnsi" w:hAnsiTheme="minorHAnsi" w:cstheme="minorHAnsi"/>
          <w:noProof w:val="0"/>
          <w:sz w:val="20"/>
          <w:szCs w:val="20"/>
        </w:rPr>
        <w:t xml:space="preserve"> iz področja varnostnih pregledov in testiranj programske kode, kot na primer CEH / CEH </w:t>
      </w:r>
      <w:proofErr w:type="spellStart"/>
      <w:r w:rsidR="00BF363E" w:rsidRPr="00BF363E">
        <w:rPr>
          <w:rFonts w:asciiTheme="minorHAnsi" w:hAnsiTheme="minorHAnsi" w:cstheme="minorHAnsi"/>
          <w:noProof w:val="0"/>
          <w:sz w:val="20"/>
          <w:szCs w:val="20"/>
        </w:rPr>
        <w:t>Practical</w:t>
      </w:r>
      <w:proofErr w:type="spellEnd"/>
      <w:r w:rsidR="00BF363E" w:rsidRPr="00BF363E">
        <w:rPr>
          <w:rFonts w:asciiTheme="minorHAnsi" w:hAnsiTheme="minorHAnsi" w:cstheme="minorHAnsi"/>
          <w:noProof w:val="0"/>
          <w:sz w:val="20"/>
          <w:szCs w:val="20"/>
        </w:rPr>
        <w:t xml:space="preserve"> / CEH </w:t>
      </w:r>
      <w:proofErr w:type="spellStart"/>
      <w:r w:rsidR="00BF363E" w:rsidRPr="00BF363E">
        <w:rPr>
          <w:rFonts w:asciiTheme="minorHAnsi" w:hAnsiTheme="minorHAnsi" w:cstheme="minorHAnsi"/>
          <w:noProof w:val="0"/>
          <w:sz w:val="20"/>
          <w:szCs w:val="20"/>
        </w:rPr>
        <w:t>Master</w:t>
      </w:r>
      <w:proofErr w:type="spellEnd"/>
      <w:r w:rsidR="00BF363E" w:rsidRPr="00BF363E">
        <w:rPr>
          <w:rFonts w:asciiTheme="minorHAnsi" w:hAnsiTheme="minorHAnsi" w:cstheme="minorHAnsi"/>
          <w:noProof w:val="0"/>
          <w:sz w:val="20"/>
          <w:szCs w:val="20"/>
        </w:rPr>
        <w:t xml:space="preserve">, OSCP / OSEP / LPT </w:t>
      </w:r>
      <w:proofErr w:type="spellStart"/>
      <w:r w:rsidR="00BF363E" w:rsidRPr="00BF363E">
        <w:rPr>
          <w:rFonts w:asciiTheme="minorHAnsi" w:hAnsiTheme="minorHAnsi" w:cstheme="minorHAnsi"/>
          <w:noProof w:val="0"/>
          <w:sz w:val="20"/>
          <w:szCs w:val="20"/>
        </w:rPr>
        <w:t>Master</w:t>
      </w:r>
      <w:proofErr w:type="spellEnd"/>
      <w:r w:rsidR="00BF363E" w:rsidRPr="00BF363E">
        <w:rPr>
          <w:rFonts w:asciiTheme="minorHAnsi" w:hAnsiTheme="minorHAnsi" w:cstheme="minorHAnsi"/>
          <w:noProof w:val="0"/>
          <w:sz w:val="20"/>
          <w:szCs w:val="20"/>
        </w:rPr>
        <w:t xml:space="preserve"> / CPENT / APT, ECSA, CND, CHFI, ECIH, KLCP, CISA, ISMS </w:t>
      </w:r>
      <w:proofErr w:type="spellStart"/>
      <w:r w:rsidR="00BF363E" w:rsidRPr="00BF363E">
        <w:rPr>
          <w:rFonts w:asciiTheme="minorHAnsi" w:hAnsiTheme="minorHAnsi" w:cstheme="minorHAnsi"/>
          <w:noProof w:val="0"/>
          <w:sz w:val="20"/>
          <w:szCs w:val="20"/>
        </w:rPr>
        <w:t>Lead</w:t>
      </w:r>
      <w:proofErr w:type="spellEnd"/>
      <w:r w:rsidR="00BF363E" w:rsidRPr="00BF363E">
        <w:rPr>
          <w:rFonts w:asciiTheme="minorHAnsi" w:hAnsiTheme="minorHAnsi" w:cstheme="minorHAnsi"/>
          <w:noProof w:val="0"/>
          <w:sz w:val="20"/>
          <w:szCs w:val="20"/>
        </w:rPr>
        <w:t xml:space="preserve"> </w:t>
      </w:r>
      <w:proofErr w:type="spellStart"/>
      <w:r w:rsidR="00BF363E" w:rsidRPr="00BF363E">
        <w:rPr>
          <w:rFonts w:asciiTheme="minorHAnsi" w:hAnsiTheme="minorHAnsi" w:cstheme="minorHAnsi"/>
          <w:noProof w:val="0"/>
          <w:sz w:val="20"/>
          <w:szCs w:val="20"/>
        </w:rPr>
        <w:t>Auditor</w:t>
      </w:r>
      <w:proofErr w:type="spellEnd"/>
      <w:r w:rsidR="00BF363E" w:rsidRPr="00BF363E">
        <w:rPr>
          <w:rFonts w:asciiTheme="minorHAnsi" w:hAnsiTheme="minorHAnsi" w:cstheme="minorHAnsi"/>
          <w:noProof w:val="0"/>
          <w:sz w:val="20"/>
          <w:szCs w:val="20"/>
        </w:rPr>
        <w:t>, ISO/IEC 27001 Vodilni presojevalec, CASE (Java/.NET) ali drugi primerljivi, priznani na področju kibernetske va</w:t>
      </w:r>
      <w:r w:rsidR="00E4450B">
        <w:rPr>
          <w:rFonts w:asciiTheme="minorHAnsi" w:hAnsiTheme="minorHAnsi" w:cstheme="minorHAnsi"/>
          <w:noProof w:val="0"/>
          <w:sz w:val="20"/>
          <w:szCs w:val="20"/>
        </w:rPr>
        <w:t xml:space="preserve">rnosti in varovanja informacij. </w:t>
      </w:r>
      <w:r w:rsidR="00DB59C9" w:rsidRPr="00DB59C9">
        <w:rPr>
          <w:rFonts w:asciiTheme="minorHAnsi" w:hAnsiTheme="minorHAnsi" w:cstheme="minorHAnsi"/>
          <w:noProof w:val="0"/>
          <w:sz w:val="20"/>
          <w:szCs w:val="20"/>
        </w:rPr>
        <w:t>Vsak navedeni strokovnjak na Seznamu strokovnjakov (OBR-6) mora do roka za oddajo ponudb priložiti kopije veljavnih certifikatov</w:t>
      </w:r>
      <w:r w:rsidR="00383482">
        <w:rPr>
          <w:rFonts w:asciiTheme="minorHAnsi" w:hAnsiTheme="minorHAnsi" w:cstheme="minorHAnsi"/>
          <w:noProof w:val="0"/>
          <w:sz w:val="20"/>
          <w:szCs w:val="20"/>
        </w:rPr>
        <w:t>.</w:t>
      </w:r>
    </w:p>
    <w:p w:rsidR="002F5939" w:rsidRPr="000104BA" w:rsidRDefault="002F5939" w:rsidP="002F5939">
      <w:pPr>
        <w:rPr>
          <w:rFonts w:asciiTheme="minorHAnsi" w:hAnsiTheme="minorHAnsi" w:cstheme="minorHAnsi"/>
          <w:noProof w:val="0"/>
          <w:sz w:val="20"/>
          <w:szCs w:val="20"/>
          <w:highlight w:val="yellow"/>
        </w:rPr>
      </w:pPr>
    </w:p>
    <w:p w:rsidR="00577EAE" w:rsidRPr="000104BA" w:rsidRDefault="00090FE5" w:rsidP="00090FE5">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p>
    <w:p w:rsidR="00577EAE" w:rsidRPr="000104BA" w:rsidRDefault="00090FE5" w:rsidP="00090FE5">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1)</w:t>
      </w:r>
      <w:r w:rsidRPr="000104BA">
        <w:rPr>
          <w:rFonts w:asciiTheme="minorHAnsi" w:hAnsiTheme="minorHAnsi" w:cstheme="minorHAnsi"/>
          <w:noProof w:val="0"/>
          <w:sz w:val="20"/>
          <w:szCs w:val="20"/>
        </w:rPr>
        <w:t xml:space="preserve"> </w:t>
      </w:r>
      <w:r w:rsidR="00854DC6" w:rsidRPr="000104BA">
        <w:rPr>
          <w:rFonts w:asciiTheme="minorHAnsi" w:hAnsiTheme="minorHAnsi" w:cstheme="minorHAnsi"/>
          <w:noProof w:val="0"/>
          <w:sz w:val="20"/>
          <w:szCs w:val="20"/>
        </w:rPr>
        <w:t>ESPD obrazec (v delu IV: Pogoji za sodelovanje, oddelek C: Tehnična in strokovna sposobnost), ki ga ponudnik predloži v elektronski obliki ali podpisanega v .pdf obliki</w:t>
      </w:r>
      <w:r w:rsidR="0088206B" w:rsidRPr="000104BA">
        <w:rPr>
          <w:rFonts w:asciiTheme="minorHAnsi" w:hAnsiTheme="minorHAnsi"/>
          <w:noProof w:val="0"/>
          <w:sz w:val="20"/>
          <w:szCs w:val="20"/>
        </w:rPr>
        <w:t xml:space="preserve"> za vse gospodarske subjekte v ponudbi</w:t>
      </w:r>
      <w:r w:rsidR="00CF76AF">
        <w:rPr>
          <w:rFonts w:asciiTheme="minorHAnsi" w:hAnsiTheme="minorHAnsi" w:cstheme="minorHAnsi"/>
          <w:noProof w:val="0"/>
          <w:sz w:val="20"/>
          <w:szCs w:val="20"/>
        </w:rPr>
        <w:t>,</w:t>
      </w:r>
    </w:p>
    <w:p w:rsidR="00DB59C9" w:rsidRPr="00DB59C9" w:rsidRDefault="00DB59C9" w:rsidP="00DB59C9">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2)</w:t>
      </w:r>
      <w:r w:rsidRPr="000104BA">
        <w:rPr>
          <w:rFonts w:asciiTheme="minorHAnsi" w:hAnsiTheme="minorHAnsi" w:cstheme="minorHAnsi"/>
          <w:noProof w:val="0"/>
          <w:sz w:val="20"/>
          <w:szCs w:val="20"/>
        </w:rPr>
        <w:t xml:space="preserve"> </w:t>
      </w:r>
      <w:r w:rsidRPr="00DB59C9">
        <w:rPr>
          <w:rFonts w:asciiTheme="minorHAnsi" w:hAnsiTheme="minorHAnsi" w:cstheme="minorHAnsi"/>
          <w:noProof w:val="0"/>
          <w:sz w:val="20"/>
          <w:szCs w:val="20"/>
        </w:rPr>
        <w:t>Seznam strokovnjakov</w:t>
      </w:r>
      <w:r w:rsidR="00146E3A">
        <w:rPr>
          <w:rFonts w:asciiTheme="minorHAnsi" w:hAnsiTheme="minorHAnsi" w:cstheme="minorHAnsi"/>
          <w:noProof w:val="0"/>
          <w:sz w:val="20"/>
          <w:szCs w:val="20"/>
        </w:rPr>
        <w:t xml:space="preserve"> s pridobljenimi certifikati</w:t>
      </w:r>
      <w:r w:rsidR="00383482">
        <w:rPr>
          <w:rFonts w:asciiTheme="minorHAnsi" w:hAnsiTheme="minorHAnsi" w:cstheme="minorHAnsi"/>
          <w:noProof w:val="0"/>
          <w:sz w:val="20"/>
          <w:szCs w:val="20"/>
        </w:rPr>
        <w:t xml:space="preserve"> (OBR-6) in</w:t>
      </w:r>
    </w:p>
    <w:p w:rsidR="00DB59C9" w:rsidRPr="000104BA" w:rsidRDefault="00DB59C9" w:rsidP="00DB59C9">
      <w:pPr>
        <w:pStyle w:val="MediumList2-Accent41"/>
        <w:numPr>
          <w:ilvl w:val="0"/>
          <w:numId w:val="0"/>
        </w:numPr>
        <w:ind w:left="708"/>
        <w:rPr>
          <w:rFonts w:asciiTheme="minorHAnsi" w:hAnsiTheme="minorHAnsi" w:cstheme="minorHAnsi"/>
          <w:noProof w:val="0"/>
          <w:sz w:val="20"/>
          <w:szCs w:val="20"/>
        </w:rPr>
      </w:pPr>
      <w:r w:rsidRPr="00DB59C9">
        <w:rPr>
          <w:rFonts w:asciiTheme="minorHAnsi" w:hAnsiTheme="minorHAnsi" w:cstheme="minorHAnsi"/>
          <w:b/>
          <w:noProof w:val="0"/>
          <w:sz w:val="20"/>
          <w:szCs w:val="20"/>
        </w:rPr>
        <w:lastRenderedPageBreak/>
        <w:t>3)</w:t>
      </w:r>
      <w:r w:rsidRPr="00DB59C9">
        <w:rPr>
          <w:rFonts w:asciiTheme="minorHAnsi" w:hAnsiTheme="minorHAnsi" w:cstheme="minorHAnsi"/>
          <w:noProof w:val="0"/>
          <w:sz w:val="20"/>
          <w:szCs w:val="20"/>
        </w:rPr>
        <w:t xml:space="preserve"> K</w:t>
      </w:r>
      <w:r w:rsidR="00383482">
        <w:rPr>
          <w:rFonts w:asciiTheme="minorHAnsi" w:hAnsiTheme="minorHAnsi" w:cstheme="minorHAnsi"/>
          <w:noProof w:val="0"/>
          <w:sz w:val="20"/>
          <w:szCs w:val="20"/>
        </w:rPr>
        <w:t>opije veljavnih certifikatov.</w:t>
      </w:r>
    </w:p>
    <w:p w:rsidR="00090FE5" w:rsidRPr="000104BA" w:rsidRDefault="00090FE5" w:rsidP="002F5939">
      <w:pPr>
        <w:pStyle w:val="MediumList2-Accent41"/>
        <w:numPr>
          <w:ilvl w:val="0"/>
          <w:numId w:val="0"/>
        </w:numPr>
        <w:ind w:left="709"/>
        <w:rPr>
          <w:rFonts w:asciiTheme="minorHAnsi" w:hAnsiTheme="minorHAnsi" w:cstheme="minorHAnsi"/>
          <w:noProof w:val="0"/>
          <w:sz w:val="20"/>
          <w:szCs w:val="20"/>
        </w:rPr>
      </w:pPr>
    </w:p>
    <w:p w:rsidR="0088206B" w:rsidRPr="000104BA" w:rsidRDefault="00DB59C9" w:rsidP="0088206B">
      <w:pPr>
        <w:pStyle w:val="MediumList2-Accent41"/>
        <w:numPr>
          <w:ilvl w:val="0"/>
          <w:numId w:val="0"/>
        </w:numPr>
        <w:ind w:left="709" w:hanging="709"/>
        <w:rPr>
          <w:rFonts w:asciiTheme="minorHAnsi" w:hAnsiTheme="minorHAnsi" w:cstheme="minorHAnsi"/>
          <w:noProof w:val="0"/>
          <w:sz w:val="20"/>
          <w:szCs w:val="20"/>
        </w:rPr>
      </w:pPr>
      <w:r>
        <w:rPr>
          <w:rFonts w:asciiTheme="minorHAnsi" w:hAnsiTheme="minorHAnsi" w:cstheme="minorHAnsi"/>
          <w:noProof w:val="0"/>
          <w:sz w:val="20"/>
          <w:szCs w:val="20"/>
        </w:rPr>
        <w:t>8.3.3.</w:t>
      </w:r>
      <w:r>
        <w:rPr>
          <w:rFonts w:asciiTheme="minorHAnsi" w:hAnsiTheme="minorHAnsi" w:cstheme="minorHAnsi"/>
          <w:noProof w:val="0"/>
          <w:sz w:val="20"/>
          <w:szCs w:val="20"/>
        </w:rPr>
        <w:tab/>
      </w:r>
      <w:r w:rsidRPr="00DB59C9">
        <w:rPr>
          <w:rFonts w:asciiTheme="minorHAnsi" w:hAnsiTheme="minorHAnsi" w:cstheme="minorHAnsi"/>
          <w:noProof w:val="0"/>
          <w:sz w:val="20"/>
          <w:szCs w:val="20"/>
        </w:rPr>
        <w:t xml:space="preserve">Ponudnik mora uporabljati prepoznana orodja za statično in/ali dinamično analizo programske kode, npr. </w:t>
      </w:r>
      <w:proofErr w:type="spellStart"/>
      <w:r w:rsidRPr="00DB59C9">
        <w:rPr>
          <w:rFonts w:asciiTheme="minorHAnsi" w:hAnsiTheme="minorHAnsi" w:cstheme="minorHAnsi"/>
          <w:noProof w:val="0"/>
          <w:sz w:val="20"/>
          <w:szCs w:val="20"/>
        </w:rPr>
        <w:t>SonarQube</w:t>
      </w:r>
      <w:proofErr w:type="spellEnd"/>
      <w:r w:rsidRPr="00DB59C9">
        <w:rPr>
          <w:rFonts w:asciiTheme="minorHAnsi" w:hAnsiTheme="minorHAnsi" w:cstheme="minorHAnsi"/>
          <w:noProof w:val="0"/>
          <w:sz w:val="20"/>
          <w:szCs w:val="20"/>
        </w:rPr>
        <w:t xml:space="preserve">, </w:t>
      </w:r>
      <w:proofErr w:type="spellStart"/>
      <w:r w:rsidRPr="00DB59C9">
        <w:rPr>
          <w:rFonts w:asciiTheme="minorHAnsi" w:hAnsiTheme="minorHAnsi" w:cstheme="minorHAnsi"/>
          <w:noProof w:val="0"/>
          <w:sz w:val="20"/>
          <w:szCs w:val="20"/>
        </w:rPr>
        <w:t>Checkmarx</w:t>
      </w:r>
      <w:proofErr w:type="spellEnd"/>
      <w:r w:rsidRPr="00DB59C9">
        <w:rPr>
          <w:rFonts w:asciiTheme="minorHAnsi" w:hAnsiTheme="minorHAnsi" w:cstheme="minorHAnsi"/>
          <w:noProof w:val="0"/>
          <w:sz w:val="20"/>
          <w:szCs w:val="20"/>
        </w:rPr>
        <w:t xml:space="preserve">, </w:t>
      </w:r>
      <w:proofErr w:type="spellStart"/>
      <w:r w:rsidRPr="00DB59C9">
        <w:rPr>
          <w:rFonts w:asciiTheme="minorHAnsi" w:hAnsiTheme="minorHAnsi" w:cstheme="minorHAnsi"/>
          <w:noProof w:val="0"/>
          <w:sz w:val="20"/>
          <w:szCs w:val="20"/>
        </w:rPr>
        <w:t>Veracode</w:t>
      </w:r>
      <w:proofErr w:type="spellEnd"/>
      <w:r w:rsidRPr="00DB59C9">
        <w:rPr>
          <w:rFonts w:asciiTheme="minorHAnsi" w:hAnsiTheme="minorHAnsi" w:cstheme="minorHAnsi"/>
          <w:noProof w:val="0"/>
          <w:sz w:val="20"/>
          <w:szCs w:val="20"/>
        </w:rPr>
        <w:t xml:space="preserve">, </w:t>
      </w:r>
      <w:proofErr w:type="spellStart"/>
      <w:r w:rsidRPr="00DB59C9">
        <w:rPr>
          <w:rFonts w:asciiTheme="minorHAnsi" w:hAnsiTheme="minorHAnsi" w:cstheme="minorHAnsi"/>
          <w:noProof w:val="0"/>
          <w:sz w:val="20"/>
          <w:szCs w:val="20"/>
        </w:rPr>
        <w:t>Fortify</w:t>
      </w:r>
      <w:proofErr w:type="spellEnd"/>
      <w:r w:rsidRPr="00DB59C9">
        <w:rPr>
          <w:rFonts w:asciiTheme="minorHAnsi" w:hAnsiTheme="minorHAnsi" w:cstheme="minorHAnsi"/>
          <w:noProof w:val="0"/>
          <w:sz w:val="20"/>
          <w:szCs w:val="20"/>
        </w:rPr>
        <w:t xml:space="preserve">, OWASP </w:t>
      </w:r>
      <w:proofErr w:type="spellStart"/>
      <w:r w:rsidRPr="00DB59C9">
        <w:rPr>
          <w:rFonts w:asciiTheme="minorHAnsi" w:hAnsiTheme="minorHAnsi" w:cstheme="minorHAnsi"/>
          <w:noProof w:val="0"/>
          <w:sz w:val="20"/>
          <w:szCs w:val="20"/>
        </w:rPr>
        <w:t>Dependency</w:t>
      </w:r>
      <w:proofErr w:type="spellEnd"/>
      <w:r w:rsidRPr="00DB59C9">
        <w:rPr>
          <w:rFonts w:asciiTheme="minorHAnsi" w:hAnsiTheme="minorHAnsi" w:cstheme="minorHAnsi"/>
          <w:noProof w:val="0"/>
          <w:sz w:val="20"/>
          <w:szCs w:val="20"/>
        </w:rPr>
        <w:t xml:space="preserve"> </w:t>
      </w:r>
      <w:proofErr w:type="spellStart"/>
      <w:r w:rsidRPr="00DB59C9">
        <w:rPr>
          <w:rFonts w:asciiTheme="minorHAnsi" w:hAnsiTheme="minorHAnsi" w:cstheme="minorHAnsi"/>
          <w:noProof w:val="0"/>
          <w:sz w:val="20"/>
          <w:szCs w:val="20"/>
        </w:rPr>
        <w:t>Check</w:t>
      </w:r>
      <w:proofErr w:type="spellEnd"/>
      <w:r w:rsidRPr="00DB59C9">
        <w:rPr>
          <w:rFonts w:asciiTheme="minorHAnsi" w:hAnsiTheme="minorHAnsi" w:cstheme="minorHAnsi"/>
          <w:noProof w:val="0"/>
          <w:sz w:val="20"/>
          <w:szCs w:val="20"/>
        </w:rPr>
        <w:t xml:space="preserve"> ali primerljivo, ter izkazati skladnost s smernicami OWASP </w:t>
      </w:r>
      <w:proofErr w:type="spellStart"/>
      <w:r w:rsidRPr="00DB59C9">
        <w:rPr>
          <w:rFonts w:asciiTheme="minorHAnsi" w:hAnsiTheme="minorHAnsi" w:cstheme="minorHAnsi"/>
          <w:noProof w:val="0"/>
          <w:sz w:val="20"/>
          <w:szCs w:val="20"/>
        </w:rPr>
        <w:t>Code</w:t>
      </w:r>
      <w:proofErr w:type="spellEnd"/>
      <w:r w:rsidRPr="00DB59C9">
        <w:rPr>
          <w:rFonts w:asciiTheme="minorHAnsi" w:hAnsiTheme="minorHAnsi" w:cstheme="minorHAnsi"/>
          <w:noProof w:val="0"/>
          <w:sz w:val="20"/>
          <w:szCs w:val="20"/>
        </w:rPr>
        <w:t xml:space="preserve"> </w:t>
      </w:r>
      <w:proofErr w:type="spellStart"/>
      <w:r w:rsidRPr="00DB59C9">
        <w:rPr>
          <w:rFonts w:asciiTheme="minorHAnsi" w:hAnsiTheme="minorHAnsi" w:cstheme="minorHAnsi"/>
          <w:noProof w:val="0"/>
          <w:sz w:val="20"/>
          <w:szCs w:val="20"/>
        </w:rPr>
        <w:t>Review</w:t>
      </w:r>
      <w:proofErr w:type="spellEnd"/>
      <w:r w:rsidRPr="00DB59C9">
        <w:rPr>
          <w:rFonts w:asciiTheme="minorHAnsi" w:hAnsiTheme="minorHAnsi" w:cstheme="minorHAnsi"/>
          <w:noProof w:val="0"/>
          <w:sz w:val="20"/>
          <w:szCs w:val="20"/>
        </w:rPr>
        <w:t xml:space="preserve"> </w:t>
      </w:r>
      <w:proofErr w:type="spellStart"/>
      <w:r w:rsidRPr="00DB59C9">
        <w:rPr>
          <w:rFonts w:asciiTheme="minorHAnsi" w:hAnsiTheme="minorHAnsi" w:cstheme="minorHAnsi"/>
          <w:noProof w:val="0"/>
          <w:sz w:val="20"/>
          <w:szCs w:val="20"/>
        </w:rPr>
        <w:t>Guide</w:t>
      </w:r>
      <w:proofErr w:type="spellEnd"/>
      <w:r w:rsidRPr="00DB59C9">
        <w:rPr>
          <w:rFonts w:asciiTheme="minorHAnsi" w:hAnsiTheme="minorHAnsi" w:cstheme="minorHAnsi"/>
          <w:noProof w:val="0"/>
          <w:sz w:val="20"/>
          <w:szCs w:val="20"/>
        </w:rPr>
        <w:t xml:space="preserve"> ali primerljivimi.</w:t>
      </w:r>
    </w:p>
    <w:p w:rsidR="0088206B" w:rsidRPr="000104BA" w:rsidRDefault="0088206B" w:rsidP="0088206B">
      <w:pPr>
        <w:rPr>
          <w:rFonts w:asciiTheme="minorHAnsi" w:hAnsiTheme="minorHAnsi" w:cstheme="minorHAnsi"/>
          <w:noProof w:val="0"/>
          <w:sz w:val="20"/>
          <w:szCs w:val="20"/>
          <w:highlight w:val="yellow"/>
        </w:rPr>
      </w:pPr>
    </w:p>
    <w:p w:rsidR="00577EAE"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p>
    <w:p w:rsidR="00577EAE"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1)</w:t>
      </w:r>
      <w:r w:rsidRPr="000104BA">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.pdf obliki</w:t>
      </w:r>
      <w:r w:rsidRPr="000104BA">
        <w:rPr>
          <w:rFonts w:asciiTheme="minorHAnsi" w:hAnsiTheme="minorHAnsi"/>
          <w:noProof w:val="0"/>
          <w:sz w:val="20"/>
          <w:szCs w:val="20"/>
        </w:rPr>
        <w:t xml:space="preserve"> za vse gospodarske subjekte v ponudbi</w:t>
      </w:r>
      <w:r w:rsidR="00DB59C9">
        <w:rPr>
          <w:rFonts w:asciiTheme="minorHAnsi" w:hAnsiTheme="minorHAnsi" w:cstheme="minorHAnsi"/>
          <w:noProof w:val="0"/>
          <w:sz w:val="20"/>
          <w:szCs w:val="20"/>
        </w:rPr>
        <w:t xml:space="preserve"> in</w:t>
      </w:r>
    </w:p>
    <w:p w:rsidR="0088206B" w:rsidRPr="000104BA" w:rsidRDefault="0088206B" w:rsidP="00DB59C9">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2)</w:t>
      </w:r>
      <w:r w:rsidRPr="000104BA">
        <w:rPr>
          <w:rFonts w:asciiTheme="minorHAnsi" w:hAnsiTheme="minorHAnsi" w:cstheme="minorHAnsi"/>
          <w:noProof w:val="0"/>
          <w:sz w:val="20"/>
          <w:szCs w:val="20"/>
        </w:rPr>
        <w:t xml:space="preserve"> </w:t>
      </w:r>
      <w:r w:rsidR="00DB59C9" w:rsidRPr="00DB59C9">
        <w:rPr>
          <w:rFonts w:asciiTheme="minorHAnsi" w:hAnsiTheme="minorHAnsi" w:cstheme="minorHAnsi"/>
          <w:noProof w:val="0"/>
          <w:sz w:val="20"/>
          <w:szCs w:val="20"/>
        </w:rPr>
        <w:t>Ponudnik mora priložiti kratko opisano metodologijo in seznam orodij, ki jih bo uporabil.</w:t>
      </w:r>
    </w:p>
    <w:p w:rsidR="0088206B" w:rsidRPr="000104BA" w:rsidRDefault="0088206B" w:rsidP="0088206B">
      <w:pPr>
        <w:pStyle w:val="MediumList2-Accent41"/>
        <w:numPr>
          <w:ilvl w:val="0"/>
          <w:numId w:val="0"/>
        </w:numPr>
        <w:ind w:left="708"/>
        <w:rPr>
          <w:rFonts w:asciiTheme="minorHAnsi" w:hAnsiTheme="minorHAnsi" w:cstheme="minorHAnsi"/>
          <w:noProof w:val="0"/>
          <w:sz w:val="20"/>
          <w:szCs w:val="20"/>
        </w:rPr>
      </w:pPr>
    </w:p>
    <w:p w:rsidR="002F5939" w:rsidRPr="000104BA" w:rsidRDefault="002F5939" w:rsidP="002F5939">
      <w:pPr>
        <w:contextualSpacing/>
        <w:rPr>
          <w:rFonts w:asciiTheme="minorHAnsi" w:eastAsiaTheme="majorEastAsia" w:hAnsiTheme="minorHAnsi" w:cstheme="minorHAnsi"/>
          <w:b/>
          <w:iCs/>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color w:val="auto"/>
          <w:sz w:val="20"/>
          <w:szCs w:val="20"/>
        </w:rPr>
      </w:pPr>
      <w:r w:rsidRPr="000104BA">
        <w:rPr>
          <w:rFonts w:asciiTheme="minorHAnsi" w:hAnsiTheme="minorHAnsi" w:cstheme="minorHAnsi"/>
          <w:b/>
          <w:i w:val="0"/>
          <w:noProof w:val="0"/>
          <w:color w:val="auto"/>
          <w:sz w:val="20"/>
          <w:szCs w:val="20"/>
        </w:rPr>
        <w:t>9. Izločitev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010D84" w:rsidP="002F5939">
      <w:pPr>
        <w:contextualSpacing/>
        <w:rPr>
          <w:rFonts w:asciiTheme="minorHAnsi" w:hAnsiTheme="minorHAnsi" w:cstheme="minorHAnsi"/>
          <w:noProof w:val="0"/>
          <w:sz w:val="20"/>
          <w:szCs w:val="20"/>
        </w:rPr>
      </w:pPr>
      <w:bookmarkStart w:id="1" w:name="_Toc261337266"/>
      <w:r w:rsidRPr="000104BA">
        <w:rPr>
          <w:rFonts w:asciiTheme="minorHAnsi" w:hAnsiTheme="minorHAnsi" w:cstheme="minorHAnsi"/>
          <w:noProof w:val="0"/>
          <w:sz w:val="20"/>
          <w:szCs w:val="20"/>
        </w:rPr>
        <w:t>Naročnik bo izločil nedopustne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8.1.4. in 8.1.5.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rsidR="00BE7816" w:rsidRDefault="00BE7816">
      <w:pPr>
        <w:spacing w:after="160" w:line="259" w:lineRule="auto"/>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10. Ponudbena cena</w:t>
      </w:r>
      <w:bookmarkEnd w:id="1"/>
      <w:r w:rsidRPr="000104BA">
        <w:rPr>
          <w:rFonts w:asciiTheme="minorHAnsi" w:hAnsiTheme="minorHAnsi" w:cstheme="minorHAnsi"/>
          <w:b/>
          <w:i w:val="0"/>
          <w:noProof w:val="0"/>
          <w:sz w:val="20"/>
          <w:szCs w:val="20"/>
        </w:rPr>
        <w:t xml:space="preserve"> in predračun (OBR-2)</w:t>
      </w:r>
    </w:p>
    <w:p w:rsidR="002F5939" w:rsidRPr="000104BA" w:rsidRDefault="002F5939" w:rsidP="002F5939">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eastAsiaTheme="minorHAnsi" w:hAnsiTheme="minorHAnsi" w:cstheme="minorHAnsi"/>
          <w:noProof w:val="0"/>
          <w:color w:val="000000"/>
          <w:sz w:val="20"/>
          <w:szCs w:val="20"/>
          <w:lang w:eastAsia="en-US"/>
        </w:rPr>
        <w:t>Če ponudnik za posamezno postavko namesto cene vpiše znak »0«, »/« ali »—» oziroma smiselno enak znak, se šteje, da je nevpisana cena nič EUR in da ponuja postavko brezplačno.</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ne sme spreminjati vsebine predračuna.</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mora v ponudbi navesti skupno končno ceno v EUR brez DDV. Končna cena mora vsebovati vse stroške, popuste in rabate, ki vplivajo na oblikovanje ponudbene cene. DDV bo obračunan s</w:t>
      </w:r>
      <w:r w:rsidR="00D22626">
        <w:rPr>
          <w:rFonts w:asciiTheme="minorHAnsi" w:hAnsiTheme="minorHAnsi" w:cstheme="minorHAnsi"/>
          <w:noProof w:val="0"/>
          <w:sz w:val="20"/>
          <w:szCs w:val="20"/>
        </w:rPr>
        <w:t>k</w:t>
      </w:r>
      <w:r w:rsidRPr="000104BA">
        <w:rPr>
          <w:rFonts w:asciiTheme="minorHAnsi" w:hAnsiTheme="minorHAnsi" w:cstheme="minorHAnsi"/>
          <w:noProof w:val="0"/>
          <w:sz w:val="20"/>
          <w:szCs w:val="20"/>
        </w:rPr>
        <w:t>ladno z veljavno zakonodajo.</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Cena mora biti fiksna v času trajanja </w:t>
      </w:r>
      <w:r w:rsidR="00CB0BD9">
        <w:rPr>
          <w:rFonts w:asciiTheme="minorHAnsi" w:hAnsiTheme="minorHAnsi" w:cstheme="minorHAnsi"/>
          <w:noProof w:val="0"/>
          <w:sz w:val="20"/>
          <w:szCs w:val="20"/>
        </w:rPr>
        <w:t>pogodbe</w:t>
      </w:r>
      <w:r w:rsidRPr="000104BA">
        <w:rPr>
          <w:rFonts w:asciiTheme="minorHAnsi" w:hAnsiTheme="minorHAnsi" w:cstheme="minorHAnsi"/>
          <w:noProof w:val="0"/>
          <w:sz w:val="20"/>
          <w:szCs w:val="20"/>
        </w:rPr>
        <w:t>.</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 primeru razhajanj med podatki navedenimi v razdelku »Skupna ponudbena vrednost« in dokumentu, ki je predložen v delu »Predračun«, kot veljavni štejejo podatki v dokumentu, ki je predložen v delu »Predračun«.</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rsidR="007F3986" w:rsidRPr="000104BA" w:rsidRDefault="007F3986" w:rsidP="007F3986">
      <w:pPr>
        <w:contextualSpacing/>
        <w:rPr>
          <w:rFonts w:asciiTheme="minorHAnsi" w:hAnsiTheme="minorHAnsi" w:cstheme="minorHAnsi"/>
          <w:noProof w:val="0"/>
          <w:sz w:val="20"/>
          <w:szCs w:val="20"/>
        </w:rPr>
      </w:pPr>
    </w:p>
    <w:p w:rsidR="009A5D9B" w:rsidRPr="000104BA" w:rsidRDefault="007F3986" w:rsidP="009A5D9B">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 primeru, da bo naročnik pri pregledu in ocenjevanju ponudb odkril očitne računske napake, bo ravnal v skladu s sedmim odstavkom 89. člena ZJN-3.</w:t>
      </w:r>
    </w:p>
    <w:p w:rsidR="00417683" w:rsidRPr="000104BA" w:rsidRDefault="00417683" w:rsidP="002F5939">
      <w:pPr>
        <w:contextualSpacing/>
        <w:rPr>
          <w:rFonts w:asciiTheme="minorHAnsi" w:hAnsiTheme="minorHAnsi" w:cstheme="minorHAnsi"/>
          <w:noProof w:val="0"/>
          <w:sz w:val="20"/>
          <w:szCs w:val="20"/>
        </w:rPr>
      </w:pPr>
    </w:p>
    <w:p w:rsidR="00F62D96" w:rsidRDefault="00F62D96" w:rsidP="004859F4">
      <w:pPr>
        <w:contextualSpacing/>
        <w:rPr>
          <w:rFonts w:asciiTheme="minorHAnsi" w:eastAsiaTheme="majorEastAsia" w:hAnsiTheme="minorHAnsi" w:cstheme="minorHAnsi"/>
          <w:b/>
          <w:iCs/>
          <w:noProof w:val="0"/>
          <w:color w:val="272727" w:themeColor="text1" w:themeTint="D8"/>
          <w:sz w:val="20"/>
          <w:szCs w:val="20"/>
        </w:rPr>
      </w:pPr>
    </w:p>
    <w:p w:rsidR="002F5939" w:rsidRPr="000104BA" w:rsidDel="007364B7"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11. Merila</w:t>
      </w:r>
    </w:p>
    <w:p w:rsidR="00466E60" w:rsidRPr="000104BA" w:rsidRDefault="00466E60" w:rsidP="002F5939">
      <w:pPr>
        <w:contextualSpacing/>
        <w:rPr>
          <w:rFonts w:asciiTheme="minorHAnsi" w:hAnsiTheme="minorHAnsi" w:cstheme="minorHAnsi"/>
          <w:noProof w:val="0"/>
          <w:sz w:val="20"/>
          <w:szCs w:val="20"/>
        </w:rPr>
      </w:pPr>
    </w:p>
    <w:p w:rsidR="00702EB5" w:rsidRPr="000104BA" w:rsidRDefault="00702EB5" w:rsidP="00702EB5">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Merilo za izbiro najugodnejšega ponudnika je ekonomsko najugodnejša ponudba, ki predstavlja končno ponudbeno ceno brez DDV. Ponudba, ki bo dopustna in bo v njej ponujena najnižja cena, bo določena kot ekonomsko najugodnejša ponudba.</w:t>
      </w:r>
    </w:p>
    <w:p w:rsidR="00702EB5" w:rsidRPr="000104BA" w:rsidRDefault="00702EB5" w:rsidP="00702EB5">
      <w:pPr>
        <w:contextualSpacing/>
        <w:rPr>
          <w:rFonts w:asciiTheme="minorHAnsi" w:hAnsiTheme="minorHAnsi" w:cstheme="minorHAnsi"/>
          <w:noProof w:val="0"/>
          <w:sz w:val="20"/>
          <w:szCs w:val="20"/>
        </w:rPr>
      </w:pPr>
    </w:p>
    <w:p w:rsidR="00702EB5" w:rsidRPr="000104BA" w:rsidRDefault="009A5D9B" w:rsidP="00702EB5">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V primeru, da </w:t>
      </w:r>
      <w:r w:rsidR="00702EB5" w:rsidRPr="000104BA">
        <w:rPr>
          <w:rFonts w:asciiTheme="minorHAnsi" w:hAnsiTheme="minorHAnsi" w:cstheme="minorHAnsi"/>
          <w:noProof w:val="0"/>
          <w:sz w:val="20"/>
          <w:szCs w:val="20"/>
        </w:rPr>
        <w:t>bosta predloženi dve ali več najugodnejših ponudb, se bo izbor ponudb točkoval v skladu z naslednjim merilom:</w:t>
      </w:r>
    </w:p>
    <w:p w:rsidR="00702EB5" w:rsidRPr="000104BA" w:rsidRDefault="00702EB5" w:rsidP="00702EB5">
      <w:pPr>
        <w:contextualSpacing/>
        <w:rPr>
          <w:rFonts w:asciiTheme="minorHAnsi" w:hAnsiTheme="minorHAnsi" w:cstheme="minorHAnsi"/>
          <w:noProof w:val="0"/>
          <w:sz w:val="20"/>
          <w:szCs w:val="20"/>
        </w:rPr>
      </w:pPr>
    </w:p>
    <w:p w:rsidR="00FE6AAA" w:rsidRPr="000104BA" w:rsidRDefault="00702EB5" w:rsidP="00FE6AAA">
      <w:pPr>
        <w:pStyle w:val="Odstavekseznama"/>
        <w:numPr>
          <w:ilvl w:val="0"/>
          <w:numId w:val="14"/>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Če sta dve ali več ponudb še vedno enakovredni, bo izbran tisti ponudnik, ki je na spletni strani Portala za elektronsko javno naročanje e-JN: </w:t>
      </w:r>
      <w:hyperlink r:id="rId11" w:history="1">
        <w:r w:rsidRPr="000104BA">
          <w:rPr>
            <w:rStyle w:val="Hiperpovezava"/>
            <w:rFonts w:asciiTheme="minorHAnsi" w:hAnsiTheme="minorHAnsi" w:cstheme="minorHAnsi"/>
            <w:noProof w:val="0"/>
            <w:sz w:val="20"/>
            <w:szCs w:val="20"/>
          </w:rPr>
          <w:t>https://ejn.gov.si</w:t>
        </w:r>
      </w:hyperlink>
      <w:r w:rsidRPr="000104BA">
        <w:rPr>
          <w:rFonts w:asciiTheme="minorHAnsi" w:hAnsiTheme="minorHAnsi" w:cstheme="minorHAnsi"/>
          <w:noProof w:val="0"/>
          <w:sz w:val="20"/>
          <w:szCs w:val="20"/>
        </w:rPr>
        <w:t xml:space="preserve"> prvi oddal ekonomsko najugodnejšo ponudbo.</w:t>
      </w:r>
    </w:p>
    <w:p w:rsidR="00BE7816" w:rsidRDefault="00BE7816">
      <w:pPr>
        <w:spacing w:after="160" w:line="259" w:lineRule="auto"/>
        <w:jc w:val="left"/>
        <w:rPr>
          <w:rFonts w:asciiTheme="minorHAnsi" w:hAnsiTheme="minorHAnsi" w:cstheme="minorHAnsi"/>
          <w:b/>
          <w:noProof w:val="0"/>
          <w:sz w:val="20"/>
          <w:szCs w:val="20"/>
        </w:rPr>
      </w:pPr>
    </w:p>
    <w:p w:rsidR="002F5939" w:rsidRPr="000104BA" w:rsidRDefault="002F5939" w:rsidP="002F5939">
      <w:pPr>
        <w:pStyle w:val="Odstavekseznama"/>
        <w:contextualSpacing/>
        <w:rPr>
          <w:rFonts w:asciiTheme="minorHAnsi" w:hAnsiTheme="minorHAnsi" w:cstheme="minorHAnsi"/>
          <w:noProof w:val="0"/>
          <w:sz w:val="20"/>
          <w:szCs w:val="20"/>
        </w:rPr>
      </w:pPr>
      <w:r w:rsidRPr="000104BA">
        <w:rPr>
          <w:rFonts w:asciiTheme="minorHAnsi" w:hAnsiTheme="minorHAnsi" w:cstheme="minorHAnsi"/>
          <w:b/>
          <w:noProof w:val="0"/>
          <w:sz w:val="20"/>
          <w:szCs w:val="20"/>
        </w:rPr>
        <w:t>12. Neobičajno nizka ponudba</w:t>
      </w:r>
    </w:p>
    <w:p w:rsidR="002F5939" w:rsidRPr="000104BA" w:rsidRDefault="002F5939" w:rsidP="002F5939">
      <w:pPr>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Če bo naročnik menil, da je pri določenem naročilu glede na njegove zahteve ponudba neobičajno nizka glede na cene na trgu ali v zvezi z njo obstaja dvom o možnosti izpolnitve naročila, bo naročnik preveril, ali je cena neobičajno nizka in od ponudnika zahteval, da pojasni ceno ali stroške v ponudbi.</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 xml:space="preserve">Kadar naročnik v postopku javnega naročanja preveri dopustnost vseh ponudb, v skladu s prejšnjim stavkom preveri, ali je ponudba neobičajno nizka glede na dopustne ponudbe. </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Če bo naročnik ugotovil, da je ponudba neobičajno nizka, ker ni skladna z veljavnimi obveznostmi iz drugega odstavka 3. člena ZJN-3, jo bo naročnik zavrnil.</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13. Podatki o lastniški strukturi</w:t>
      </w:r>
      <w:r w:rsidR="0088267B">
        <w:rPr>
          <w:rFonts w:asciiTheme="minorHAnsi" w:hAnsiTheme="minorHAnsi" w:cstheme="minorHAnsi"/>
          <w:b/>
          <w:i w:val="0"/>
          <w:noProof w:val="0"/>
          <w:sz w:val="20"/>
          <w:szCs w:val="20"/>
        </w:rPr>
        <w:t xml:space="preserve"> (OBR-7</w:t>
      </w:r>
      <w:r w:rsidRPr="000104BA">
        <w:rPr>
          <w:rFonts w:asciiTheme="minorHAnsi" w:hAnsiTheme="minorHAnsi" w:cstheme="minorHAnsi"/>
          <w:b/>
          <w:i w:val="0"/>
          <w:noProof w:val="0"/>
          <w:sz w:val="20"/>
          <w:szCs w:val="20"/>
        </w:rPr>
        <w:t>)</w:t>
      </w:r>
    </w:p>
    <w:p w:rsidR="002F5939" w:rsidRPr="000104BA" w:rsidRDefault="002F5939" w:rsidP="002F5939">
      <w:pPr>
        <w:rPr>
          <w:rFonts w:asciiTheme="minorHAnsi" w:hAnsiTheme="minorHAnsi"/>
          <w:noProof w:val="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Naročnik je </w:t>
      </w:r>
      <w:r w:rsidR="008C4779" w:rsidRPr="000104BA">
        <w:rPr>
          <w:rFonts w:asciiTheme="minorHAnsi" w:hAnsiTheme="minorHAnsi" w:cstheme="minorHAnsi"/>
          <w:noProof w:val="0"/>
          <w:sz w:val="20"/>
          <w:szCs w:val="20"/>
        </w:rPr>
        <w:t xml:space="preserve">pred sklenitvijo </w:t>
      </w:r>
      <w:r w:rsidR="00CB0BD9">
        <w:rPr>
          <w:rFonts w:asciiTheme="minorHAnsi" w:hAnsiTheme="minorHAnsi" w:cstheme="minorHAnsi"/>
          <w:noProof w:val="0"/>
          <w:sz w:val="20"/>
          <w:szCs w:val="20"/>
        </w:rPr>
        <w:t>pogodbe</w:t>
      </w:r>
      <w:r w:rsidR="008C4779" w:rsidRPr="000104BA">
        <w:rPr>
          <w:rFonts w:asciiTheme="minorHAnsi" w:hAnsiTheme="minorHAnsi" w:cstheme="minorHAnsi"/>
          <w:noProof w:val="0"/>
          <w:sz w:val="20"/>
          <w:szCs w:val="20"/>
        </w:rPr>
        <w:t xml:space="preserve"> </w:t>
      </w:r>
      <w:r w:rsidRPr="000104BA">
        <w:rPr>
          <w:rFonts w:asciiTheme="minorHAnsi" w:hAnsiTheme="minorHAnsi" w:cstheme="minorHAnsi"/>
          <w:noProof w:val="0"/>
          <w:sz w:val="20"/>
          <w:szCs w:val="20"/>
        </w:rPr>
        <w:t>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mora v Izjavi o udeležbi fizičnih in pravnih oseb v lastništvu ponudnika (OBR-</w:t>
      </w:r>
      <w:r w:rsidR="0088267B">
        <w:rPr>
          <w:rFonts w:asciiTheme="minorHAnsi" w:hAnsiTheme="minorHAnsi" w:cstheme="minorHAnsi"/>
          <w:noProof w:val="0"/>
          <w:sz w:val="20"/>
          <w:szCs w:val="20"/>
        </w:rPr>
        <w:t>7</w:t>
      </w:r>
      <w:r w:rsidRPr="000104BA">
        <w:rPr>
          <w:rFonts w:asciiTheme="minorHAnsi" w:hAnsiTheme="minorHAnsi" w:cstheme="minorHAnsi"/>
          <w:noProof w:val="0"/>
          <w:sz w:val="20"/>
          <w:szCs w:val="20"/>
        </w:rPr>
        <w:t>) posredovati podatke o:</w:t>
      </w:r>
    </w:p>
    <w:p w:rsidR="002F5939" w:rsidRPr="000104BA"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svojih ustanoviteljih, družbenikih, delničarjih, komanditistih ali drugih lastnikih in podatke o lastniških deležih navedenih oseb; </w:t>
      </w:r>
    </w:p>
    <w:p w:rsidR="002F5939" w:rsidRPr="000104BA"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fizičnih osebah in podatke o lastniških deležih;</w:t>
      </w:r>
    </w:p>
    <w:p w:rsidR="002F5939" w:rsidRPr="000104BA"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gospodarskih subjektih, za katere se glede na določbe zakona, ki ureja gospodarske družbe, šteje, da so z njim povezane družbe.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Če bo ponudnik predložil lažno izjavo oziroma podal neresnične podatke o navedenih dejstvih, </w:t>
      </w:r>
      <w:r w:rsidR="008C4779" w:rsidRPr="000104BA">
        <w:rPr>
          <w:rFonts w:asciiTheme="minorHAnsi" w:hAnsiTheme="minorHAnsi" w:cstheme="minorHAnsi"/>
          <w:noProof w:val="0"/>
          <w:sz w:val="20"/>
          <w:szCs w:val="20"/>
        </w:rPr>
        <w:t xml:space="preserve">ima to za posledico ničnost </w:t>
      </w:r>
      <w:r w:rsidR="00CB0BD9">
        <w:rPr>
          <w:rFonts w:asciiTheme="minorHAnsi" w:hAnsiTheme="minorHAnsi" w:cstheme="minorHAnsi"/>
          <w:noProof w:val="0"/>
          <w:sz w:val="20"/>
          <w:szCs w:val="20"/>
        </w:rPr>
        <w:t>pogodbe</w:t>
      </w:r>
      <w:r w:rsidRPr="000104BA">
        <w:rPr>
          <w:rFonts w:asciiTheme="minorHAnsi" w:hAnsiTheme="minorHAnsi" w:cstheme="minorHAnsi"/>
          <w:noProof w:val="0"/>
          <w:sz w:val="20"/>
          <w:szCs w:val="20"/>
        </w:rPr>
        <w:t>.</w:t>
      </w:r>
    </w:p>
    <w:p w:rsidR="002F5939" w:rsidRPr="000104BA" w:rsidRDefault="002F5939" w:rsidP="002F5939">
      <w:pPr>
        <w:widowControl w:val="0"/>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widowControl w:val="0"/>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14. Veljavnost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Ponudba mora veljati devetdeset (90) dni od dneva odpiranja ponudb.</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15. Variantne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Variantne ponudbe ne bodo upoštevane.</w:t>
      </w:r>
      <w:r w:rsidRPr="000104BA">
        <w:rPr>
          <w:rFonts w:asciiTheme="minorHAnsi" w:hAnsiTheme="minorHAnsi" w:cstheme="minorHAnsi"/>
          <w:b/>
          <w:noProof w:val="0"/>
          <w:sz w:val="24"/>
        </w:rPr>
        <w:br w:type="page"/>
      </w:r>
    </w:p>
    <w:p w:rsidR="002F5939" w:rsidRPr="000104BA" w:rsidRDefault="002F593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 xml:space="preserve">III. INFORMACIJE V ZVEZI Z ODPIRANJEM PONUDB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Odpiranje ponudb bo potekalo avtomatično v informacijskem sistemu e-JN dne </w:t>
      </w:r>
      <w:r w:rsidR="002F6674">
        <w:rPr>
          <w:rFonts w:asciiTheme="minorHAnsi" w:hAnsiTheme="minorHAnsi" w:cstheme="minorHAnsi"/>
          <w:b/>
          <w:noProof w:val="0"/>
          <w:sz w:val="20"/>
          <w:szCs w:val="20"/>
        </w:rPr>
        <w:t>17</w:t>
      </w:r>
      <w:r w:rsidRPr="000104BA">
        <w:rPr>
          <w:rFonts w:asciiTheme="minorHAnsi" w:hAnsiTheme="minorHAnsi" w:cstheme="minorHAnsi"/>
          <w:b/>
          <w:noProof w:val="0"/>
          <w:sz w:val="20"/>
          <w:szCs w:val="20"/>
        </w:rPr>
        <w:t xml:space="preserve">. </w:t>
      </w:r>
      <w:r w:rsidR="008C4779" w:rsidRPr="000104BA">
        <w:rPr>
          <w:rFonts w:asciiTheme="minorHAnsi" w:hAnsiTheme="minorHAnsi" w:cstheme="minorHAnsi"/>
          <w:b/>
          <w:noProof w:val="0"/>
          <w:sz w:val="20"/>
          <w:szCs w:val="20"/>
        </w:rPr>
        <w:t>11</w:t>
      </w:r>
      <w:r w:rsidR="00437DB3" w:rsidRPr="000104BA">
        <w:rPr>
          <w:rFonts w:asciiTheme="minorHAnsi" w:hAnsiTheme="minorHAnsi" w:cstheme="minorHAnsi"/>
          <w:b/>
          <w:noProof w:val="0"/>
          <w:sz w:val="20"/>
          <w:szCs w:val="20"/>
        </w:rPr>
        <w:t>. 2025</w:t>
      </w:r>
      <w:r w:rsidRPr="000104BA">
        <w:rPr>
          <w:rFonts w:asciiTheme="minorHAnsi" w:hAnsiTheme="minorHAnsi" w:cstheme="minorHAnsi"/>
          <w:noProof w:val="0"/>
          <w:sz w:val="20"/>
          <w:szCs w:val="20"/>
        </w:rPr>
        <w:t xml:space="preserve"> in se bo začelo ob </w:t>
      </w:r>
      <w:r w:rsidRPr="000104BA">
        <w:rPr>
          <w:rFonts w:asciiTheme="minorHAnsi" w:hAnsiTheme="minorHAnsi" w:cstheme="minorHAnsi"/>
          <w:b/>
          <w:noProof w:val="0"/>
          <w:sz w:val="20"/>
          <w:szCs w:val="20"/>
        </w:rPr>
        <w:t>10:10 uri</w:t>
      </w:r>
      <w:r w:rsidRPr="000104BA">
        <w:rPr>
          <w:rFonts w:asciiTheme="minorHAnsi" w:hAnsiTheme="minorHAnsi" w:cstheme="minorHAnsi"/>
          <w:noProof w:val="0"/>
          <w:sz w:val="20"/>
          <w:szCs w:val="20"/>
        </w:rPr>
        <w:t xml:space="preserve"> na spletnem naslovu </w:t>
      </w:r>
      <w:hyperlink r:id="rId12" w:history="1">
        <w:r w:rsidRPr="000104BA">
          <w:rPr>
            <w:rStyle w:val="Hiperpovezava"/>
            <w:rFonts w:asciiTheme="minorHAnsi" w:hAnsiTheme="minorHAnsi" w:cstheme="minorHAnsi"/>
            <w:noProof w:val="0"/>
            <w:sz w:val="20"/>
            <w:szCs w:val="20"/>
          </w:rPr>
          <w:t>https://ejn.gov.si</w:t>
        </w:r>
      </w:hyperlink>
      <w:r w:rsidRPr="000104BA">
        <w:rPr>
          <w:rFonts w:asciiTheme="minorHAnsi" w:hAnsiTheme="minorHAnsi" w:cstheme="minorHAnsi"/>
          <w:noProof w:val="0"/>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2F5939" w:rsidRPr="000104BA"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0104BA">
        <w:rPr>
          <w:rFonts w:asciiTheme="minorHAnsi" w:hAnsiTheme="minorHAnsi" w:cstheme="minorHAnsi"/>
          <w:b/>
          <w:noProof w:val="0"/>
          <w:sz w:val="24"/>
        </w:rPr>
        <w:br w:type="page"/>
      </w:r>
    </w:p>
    <w:p w:rsidR="002F5939" w:rsidRPr="000104BA" w:rsidRDefault="002F593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IV. PREGLED PONUDB</w:t>
      </w:r>
    </w:p>
    <w:p w:rsidR="002F5939" w:rsidRPr="000104BA" w:rsidRDefault="002F5939" w:rsidP="002F5939">
      <w:pPr>
        <w:rPr>
          <w:rFonts w:asciiTheme="minorHAnsi" w:hAnsiTheme="minorHAnsi"/>
          <w:noProof w:val="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Naročnik bo ponudbe najprej razvrstil po merilih, nato pa jih bo preveril z vidika ustreznosti zagotavljanja naročnikovih zahtev glede predmeta javnega naročila.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Za ponudnika, ki bo po merilih najugodnejši, bo naročnik preveril ali obstajajo razlogi za </w:t>
      </w:r>
      <w:r w:rsidR="00437DB3" w:rsidRPr="000104BA">
        <w:rPr>
          <w:rFonts w:asciiTheme="minorHAnsi" w:hAnsiTheme="minorHAnsi" w:cstheme="minorHAnsi"/>
          <w:noProof w:val="0"/>
          <w:sz w:val="20"/>
          <w:szCs w:val="20"/>
        </w:rPr>
        <w:t>izključitev</w:t>
      </w:r>
      <w:r w:rsidRPr="000104BA">
        <w:rPr>
          <w:rFonts w:asciiTheme="minorHAnsi" w:hAnsiTheme="minorHAnsi" w:cstheme="minorHAnsi"/>
          <w:noProof w:val="0"/>
          <w:sz w:val="20"/>
          <w:szCs w:val="20"/>
        </w:rPr>
        <w:t xml:space="preserve"> najugodnejšega ponudnika in ali ponudnik izpolnjuje pogoje za sodelovanje. </w:t>
      </w:r>
    </w:p>
    <w:p w:rsidR="002F5939" w:rsidRPr="000104BA"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0104BA">
        <w:rPr>
          <w:rFonts w:asciiTheme="minorHAnsi" w:hAnsiTheme="minorHAnsi" w:cstheme="minorHAnsi"/>
          <w:b/>
          <w:noProof w:val="0"/>
          <w:sz w:val="24"/>
        </w:rPr>
        <w:br w:type="page"/>
      </w:r>
    </w:p>
    <w:p w:rsidR="002F5939" w:rsidRPr="000104BA" w:rsidRDefault="008C477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 xml:space="preserve">V. </w:t>
      </w:r>
      <w:r w:rsidR="008466B8">
        <w:rPr>
          <w:rFonts w:asciiTheme="minorHAnsi" w:hAnsiTheme="minorHAnsi" w:cstheme="minorHAnsi"/>
          <w:b/>
          <w:noProof w:val="0"/>
          <w:sz w:val="24"/>
          <w:szCs w:val="24"/>
        </w:rPr>
        <w:t>POGODBA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S podpisom ESPD obrazca oziroma z oddajo ponudbe preko portala e-JN ponudnik potr</w:t>
      </w:r>
      <w:r w:rsidR="00520961" w:rsidRPr="000104BA">
        <w:rPr>
          <w:rFonts w:asciiTheme="minorHAnsi" w:hAnsiTheme="minorHAnsi"/>
          <w:noProof w:val="0"/>
          <w:sz w:val="20"/>
          <w:szCs w:val="20"/>
        </w:rPr>
        <w:t xml:space="preserve">di, da sprejema vsebino vzorca </w:t>
      </w:r>
      <w:r w:rsidR="008466B8">
        <w:rPr>
          <w:rFonts w:asciiTheme="minorHAnsi" w:hAnsiTheme="minorHAnsi"/>
          <w:noProof w:val="0"/>
          <w:sz w:val="20"/>
          <w:szCs w:val="20"/>
        </w:rPr>
        <w:t>pogodbe</w:t>
      </w:r>
      <w:r w:rsidRPr="000104BA">
        <w:rPr>
          <w:rFonts w:asciiTheme="minorHAnsi" w:hAnsiTheme="minorHAnsi"/>
          <w:noProof w:val="0"/>
          <w:sz w:val="20"/>
          <w:szCs w:val="20"/>
        </w:rPr>
        <w:t>.</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Naročnik bo z izbranim ponudnikom sklenil </w:t>
      </w:r>
      <w:r w:rsidR="008466B8">
        <w:rPr>
          <w:rFonts w:asciiTheme="minorHAnsi" w:hAnsiTheme="minorHAnsi" w:cstheme="minorHAnsi"/>
          <w:noProof w:val="0"/>
          <w:sz w:val="20"/>
          <w:szCs w:val="20"/>
        </w:rPr>
        <w:t>pogodbo</w:t>
      </w:r>
      <w:r w:rsidRPr="000104BA">
        <w:rPr>
          <w:rFonts w:asciiTheme="minorHAnsi" w:hAnsiTheme="minorHAnsi" w:cstheme="minorHAnsi"/>
          <w:noProof w:val="0"/>
          <w:sz w:val="20"/>
          <w:szCs w:val="20"/>
        </w:rPr>
        <w:t xml:space="preserve"> v skladu z določbami vzorca </w:t>
      </w:r>
      <w:r w:rsidR="008466B8">
        <w:rPr>
          <w:rFonts w:asciiTheme="minorHAnsi" w:hAnsiTheme="minorHAnsi" w:cstheme="minorHAnsi"/>
          <w:noProof w:val="0"/>
          <w:sz w:val="20"/>
          <w:szCs w:val="20"/>
        </w:rPr>
        <w:t>pogodbe</w:t>
      </w:r>
      <w:r w:rsidR="00520961" w:rsidRPr="000104BA">
        <w:rPr>
          <w:rFonts w:asciiTheme="minorHAnsi" w:hAnsiTheme="minorHAnsi" w:cstheme="minorHAnsi"/>
          <w:noProof w:val="0"/>
          <w:sz w:val="20"/>
          <w:szCs w:val="20"/>
        </w:rPr>
        <w:t xml:space="preserve"> </w:t>
      </w:r>
      <w:r w:rsidRPr="000104BA">
        <w:rPr>
          <w:rFonts w:asciiTheme="minorHAnsi" w:hAnsiTheme="minorHAnsi" w:cstheme="minorHAnsi"/>
          <w:noProof w:val="0"/>
          <w:sz w:val="20"/>
          <w:szCs w:val="20"/>
        </w:rPr>
        <w:t>iz OBR-3.</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8466B8" w:rsidP="002F5939">
      <w:pPr>
        <w:contextualSpacing/>
        <w:rPr>
          <w:rFonts w:asciiTheme="minorHAnsi" w:hAnsiTheme="minorHAnsi"/>
          <w:noProof w:val="0"/>
          <w:sz w:val="20"/>
          <w:szCs w:val="20"/>
        </w:rPr>
      </w:pPr>
      <w:r>
        <w:rPr>
          <w:rFonts w:asciiTheme="minorHAnsi" w:hAnsiTheme="minorHAnsi" w:cstheme="minorHAnsi"/>
          <w:noProof w:val="0"/>
          <w:sz w:val="20"/>
          <w:szCs w:val="20"/>
        </w:rPr>
        <w:t>Pogodbo</w:t>
      </w:r>
      <w:r w:rsidR="001C30CA" w:rsidRPr="000104BA">
        <w:rPr>
          <w:rFonts w:asciiTheme="minorHAnsi" w:hAnsiTheme="minorHAnsi" w:cstheme="minorHAnsi"/>
          <w:noProof w:val="0"/>
          <w:sz w:val="20"/>
          <w:szCs w:val="20"/>
        </w:rPr>
        <w:t xml:space="preserve"> je treba podpisati v roku osem (8</w:t>
      </w:r>
      <w:r w:rsidR="002F5939" w:rsidRPr="000104BA">
        <w:rPr>
          <w:rFonts w:asciiTheme="minorHAnsi" w:hAnsiTheme="minorHAnsi" w:cstheme="minorHAnsi"/>
          <w:noProof w:val="0"/>
          <w:sz w:val="20"/>
          <w:szCs w:val="20"/>
        </w:rPr>
        <w:t xml:space="preserve">) dni od prejema naročnikovega poziva k podpisu </w:t>
      </w:r>
      <w:r>
        <w:rPr>
          <w:rFonts w:asciiTheme="minorHAnsi" w:hAnsiTheme="minorHAnsi" w:cstheme="minorHAnsi"/>
          <w:noProof w:val="0"/>
          <w:sz w:val="20"/>
          <w:szCs w:val="20"/>
        </w:rPr>
        <w:t>pogodbe</w:t>
      </w:r>
      <w:r w:rsidR="002F5939" w:rsidRPr="000104BA">
        <w:rPr>
          <w:rFonts w:asciiTheme="minorHAnsi" w:hAnsiTheme="minorHAnsi" w:cstheme="minorHAnsi"/>
          <w:noProof w:val="0"/>
          <w:sz w:val="20"/>
          <w:szCs w:val="20"/>
        </w:rPr>
        <w:t xml:space="preserve">. </w:t>
      </w:r>
      <w:r w:rsidR="002F5939" w:rsidRPr="000104BA">
        <w:rPr>
          <w:rFonts w:asciiTheme="minorHAnsi" w:hAnsiTheme="minorHAnsi"/>
          <w:noProof w:val="0"/>
          <w:sz w:val="20"/>
          <w:szCs w:val="20"/>
        </w:rPr>
        <w:t>V kolikor tega ne stori, se šteje, da odstopa od izvedbe javnega naročila.</w:t>
      </w:r>
    </w:p>
    <w:p w:rsidR="002F5939" w:rsidRPr="000104BA"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0104BA">
        <w:rPr>
          <w:rFonts w:asciiTheme="minorHAnsi" w:hAnsiTheme="minorHAnsi" w:cstheme="minorHAnsi"/>
          <w:b/>
          <w:noProof w:val="0"/>
          <w:sz w:val="24"/>
        </w:rPr>
        <w:br w:type="page"/>
      </w:r>
    </w:p>
    <w:p w:rsidR="002F5939" w:rsidRPr="000104BA" w:rsidRDefault="002F593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VI. PRAVNO VARSTVO</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0104BA">
        <w:rPr>
          <w:rFonts w:asciiTheme="minorHAnsi" w:hAnsiTheme="minorHAnsi" w:cstheme="minorHAnsi"/>
          <w:i/>
          <w:noProof w:val="0"/>
          <w:sz w:val="20"/>
          <w:szCs w:val="20"/>
        </w:rPr>
        <w:t>ZPVPJN</w:t>
      </w:r>
      <w:r w:rsidRPr="000104BA">
        <w:rPr>
          <w:rFonts w:asciiTheme="minorHAnsi" w:hAnsiTheme="minorHAnsi" w:cstheme="minorHAnsi"/>
          <w:noProof w:val="0"/>
          <w:sz w:val="20"/>
          <w:szCs w:val="20"/>
        </w:rPr>
        <w:t>), po postopku in na način kot ga določa zakon.</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Zahtevek za revizijo mora vsebovati:</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ime in naslov vlagatelja zahtevka (v nadaljnjem besedilu: vlagatelj) ter kontaktno osebo,</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ime naročnika,</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oznako javnega naročila,</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predmet javnega naročila,</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pooblastilo za zastopanje v predrevizijskem in revizijskem postopku, če vlagatelj nastopa s pooblaščencem,</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potrdilo o plačilu takse iz prvega, drugega, tretjega ali četrtega odstavka 71. člena ZPVPJN.</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Vlagatelj mora v zahtevku za revizijo navesti očitane kršitve ter dejstva in dokaze, s katerimi se kršitve dokazujejo.</w:t>
      </w:r>
      <w:bookmarkStart w:id="2" w:name="_GoBack"/>
      <w:bookmarkEnd w:id="2"/>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Vlagatelj mora v skladu s prvo alinejo prvega odstavka 71. člena ZPVPJN zahtevku za revizijo priložiti potrdilo o plačilu takse v višini </w:t>
      </w:r>
      <w:r w:rsidR="00437DB3" w:rsidRPr="000104BA">
        <w:rPr>
          <w:rFonts w:asciiTheme="minorHAnsi" w:hAnsiTheme="minorHAnsi" w:cstheme="minorHAnsi"/>
          <w:noProof w:val="0"/>
          <w:sz w:val="20"/>
          <w:szCs w:val="20"/>
        </w:rPr>
        <w:t>4</w:t>
      </w:r>
      <w:r w:rsidRPr="000104BA">
        <w:rPr>
          <w:rFonts w:asciiTheme="minorHAnsi" w:hAnsiTheme="minorHAnsi" w:cstheme="minorHAnsi"/>
          <w:noProof w:val="0"/>
          <w:sz w:val="20"/>
          <w:szCs w:val="20"/>
        </w:rPr>
        <w:t>.000,00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Zahtevek za revizijo se vloži neposredno pri naročniku ali po pošti priporočeno s povratnico.</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Če naročnik ugotovi, da niso izpolnjeni procesni pogoji iz prve, tretje, četrte ali pete alineje prvega odstavka 26. člena ZPVPJN, zahtevek za revizijo najpozneje v treh delovnih dneh od prejema s sklepom zavrže.</w:t>
      </w:r>
    </w:p>
    <w:p w:rsidR="00BD0CB0" w:rsidRPr="000104BA" w:rsidRDefault="00BD0CB0">
      <w:pPr>
        <w:rPr>
          <w:noProof w:val="0"/>
        </w:rPr>
      </w:pPr>
    </w:p>
    <w:sectPr w:rsidR="00BD0CB0" w:rsidRPr="000104BA" w:rsidSect="002B7FB4">
      <w:headerReference w:type="even" r:id="rId13"/>
      <w:headerReference w:type="default" r:id="rId14"/>
      <w:footerReference w:type="even" r:id="rId15"/>
      <w:footerReference w:type="default" r:id="rId16"/>
      <w:headerReference w:type="first" r:id="rId17"/>
      <w:footerReference w:type="first" r:id="rId18"/>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FA2" w:rsidRDefault="008407B5">
      <w:r>
        <w:separator/>
      </w:r>
    </w:p>
  </w:endnote>
  <w:endnote w:type="continuationSeparator" w:id="0">
    <w:p w:rsidR="00EF6FA2" w:rsidRDefault="0084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F1434" w:rsidP="002B7FB4">
    <w:pPr>
      <w:pStyle w:val="Telobesedila"/>
      <w:spacing w:before="75"/>
      <w:ind w:left="0" w:right="-404"/>
      <w:rPr>
        <w:color w:val="231F20"/>
        <w:spacing w:val="-6"/>
      </w:rPr>
    </w:pPr>
  </w:p>
  <w:p w:rsidR="002B7FB4" w:rsidRDefault="003C0142" w:rsidP="002B7FB4">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5AECE482" wp14:editId="4D0725FE">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D44B74"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B7FB4" w:rsidRPr="003B0F4B" w:rsidRDefault="003C0142" w:rsidP="002B7FB4">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Pr="00EC2F5E" w:rsidRDefault="003C0142" w:rsidP="002B7FB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6496827" wp14:editId="692D62B4">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988BE5"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B7FB4" w:rsidRPr="00EC2F5E" w:rsidRDefault="003F1434"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rsidTr="002B7FB4">
      <w:tc>
        <w:tcPr>
          <w:tcW w:w="4535" w:type="dxa"/>
        </w:tcPr>
        <w:p w:rsidR="002B7FB4" w:rsidRPr="00EC2F5E" w:rsidRDefault="003F1434" w:rsidP="002B7FB4">
          <w:pPr>
            <w:spacing w:before="4" w:line="150" w:lineRule="exact"/>
            <w:rPr>
              <w:rFonts w:cs="Arial"/>
              <w:sz w:val="14"/>
              <w:szCs w:val="14"/>
            </w:rPr>
          </w:pPr>
        </w:p>
      </w:tc>
      <w:tc>
        <w:tcPr>
          <w:tcW w:w="4535" w:type="dxa"/>
        </w:tcPr>
        <w:p w:rsidR="002B7FB4" w:rsidRPr="00EC2F5E" w:rsidRDefault="003C0142" w:rsidP="002B7FB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3F1434">
            <w:rPr>
              <w:rFonts w:eastAsia="Calibri" w:cs="Arial"/>
              <w:color w:val="231F20"/>
              <w:sz w:val="14"/>
              <w:szCs w:val="14"/>
            </w:rPr>
            <w:t>18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3F1434">
            <w:rPr>
              <w:rFonts w:eastAsia="Calibri" w:cs="Arial"/>
              <w:color w:val="231F20"/>
              <w:sz w:val="14"/>
              <w:szCs w:val="14"/>
            </w:rPr>
            <w:t>18</w:t>
          </w:r>
          <w:r w:rsidRPr="00EC2F5E">
            <w:rPr>
              <w:rFonts w:eastAsia="Calibri" w:cs="Arial"/>
              <w:color w:val="231F20"/>
              <w:sz w:val="14"/>
              <w:szCs w:val="14"/>
            </w:rPr>
            <w:fldChar w:fldCharType="end"/>
          </w:r>
        </w:p>
      </w:tc>
    </w:tr>
  </w:tbl>
  <w:p w:rsidR="002B7FB4" w:rsidRPr="006A61D4" w:rsidRDefault="003F1434" w:rsidP="002B7FB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Pr="00EC2F5E" w:rsidRDefault="003C0142" w:rsidP="002B7FB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1152BE95" wp14:editId="2E66149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232C77"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B7FB4" w:rsidRPr="00EC2F5E" w:rsidRDefault="003F1434"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rsidTr="002B7FB4">
      <w:tc>
        <w:tcPr>
          <w:tcW w:w="4535" w:type="dxa"/>
        </w:tcPr>
        <w:p w:rsidR="002B7FB4" w:rsidRPr="00A420B4" w:rsidRDefault="003F1434" w:rsidP="002B7FB4">
          <w:pPr>
            <w:spacing w:before="4" w:line="150" w:lineRule="exact"/>
            <w:rPr>
              <w:rFonts w:cs="Arial"/>
              <w:sz w:val="14"/>
              <w:szCs w:val="14"/>
              <w:lang w:val="de-DE"/>
            </w:rPr>
          </w:pPr>
        </w:p>
      </w:tc>
      <w:tc>
        <w:tcPr>
          <w:tcW w:w="4535" w:type="dxa"/>
        </w:tcPr>
        <w:p w:rsidR="002B7FB4" w:rsidRPr="00EC2F5E" w:rsidRDefault="003C0142" w:rsidP="002B7FB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7809B2">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7809B2">
            <w:rPr>
              <w:rFonts w:eastAsia="Calibri" w:cs="Arial"/>
              <w:color w:val="231F20"/>
              <w:sz w:val="14"/>
              <w:szCs w:val="14"/>
            </w:rPr>
            <w:t>18</w:t>
          </w:r>
          <w:r w:rsidRPr="00EC2F5E">
            <w:rPr>
              <w:rFonts w:eastAsia="Calibri" w:cs="Arial"/>
              <w:color w:val="231F20"/>
              <w:sz w:val="14"/>
              <w:szCs w:val="14"/>
            </w:rPr>
            <w:fldChar w:fldCharType="end"/>
          </w:r>
        </w:p>
      </w:tc>
    </w:tr>
  </w:tbl>
  <w:p w:rsidR="002B7FB4" w:rsidRPr="006A61D4" w:rsidRDefault="003F1434" w:rsidP="002B7FB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FA2" w:rsidRDefault="008407B5">
      <w:r>
        <w:separator/>
      </w:r>
    </w:p>
  </w:footnote>
  <w:footnote w:type="continuationSeparator" w:id="0">
    <w:p w:rsidR="00EF6FA2" w:rsidRDefault="00840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drawing>
        <wp:inline distT="0" distB="0" distL="0" distR="0" wp14:anchorId="74272985" wp14:editId="1D70C3C9">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rsidRPr="00376972">
      <w:drawing>
        <wp:inline distT="0" distB="0" distL="0" distR="0" wp14:anchorId="0A13C23A" wp14:editId="330ED422">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B7FB4" w:rsidRDefault="003F14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drawing>
        <wp:inline distT="0" distB="0" distL="0" distR="0" wp14:anchorId="0D30789F" wp14:editId="17902E73">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8356F90"/>
    <w:multiLevelType w:val="hybridMultilevel"/>
    <w:tmpl w:val="83003A4A"/>
    <w:lvl w:ilvl="0" w:tplc="52DAE49A">
      <w:numFmt w:val="bullet"/>
      <w:lvlText w:val="-"/>
      <w:lvlJc w:val="left"/>
      <w:pPr>
        <w:ind w:left="1056" w:hanging="360"/>
      </w:pPr>
      <w:rPr>
        <w:rFonts w:ascii="Calibri" w:eastAsiaTheme="minorHAnsi" w:hAnsi="Calibri" w:cs="Calibri" w:hint="default"/>
      </w:rPr>
    </w:lvl>
    <w:lvl w:ilvl="1" w:tplc="04240003">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52EB51D0"/>
    <w:multiLevelType w:val="hybridMultilevel"/>
    <w:tmpl w:val="B6A0C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F85441E"/>
    <w:multiLevelType w:val="hybridMultilevel"/>
    <w:tmpl w:val="16A893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0"/>
  </w:num>
  <w:num w:numId="5">
    <w:abstractNumId w:val="3"/>
  </w:num>
  <w:num w:numId="6">
    <w:abstractNumId w:val="6"/>
  </w:num>
  <w:num w:numId="7">
    <w:abstractNumId w:val="9"/>
  </w:num>
  <w:num w:numId="8">
    <w:abstractNumId w:val="12"/>
  </w:num>
  <w:num w:numId="9">
    <w:abstractNumId w:val="4"/>
  </w:num>
  <w:num w:numId="10">
    <w:abstractNumId w:val="5"/>
  </w:num>
  <w:num w:numId="11">
    <w:abstractNumId w:val="2"/>
  </w:num>
  <w:num w:numId="12">
    <w:abstractNumId w:val="2"/>
  </w:num>
  <w:num w:numId="13">
    <w:abstractNumId w:val="10"/>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ocumentProtection w:edit="readOnly" w:formatting="1" w:enforcement="1" w:cryptProviderType="rsaAES" w:cryptAlgorithmClass="hash" w:cryptAlgorithmType="typeAny" w:cryptAlgorithmSid="14" w:cryptSpinCount="100000" w:hash="tvf1Qtmho5u/tWU5hMgEAoQq6cmtxAmPORgMix4tgRarMnXmAPlKDteT18a9bQq+yIN6h2O3kTAyiWFVXmQi1A==" w:salt="U4sC26Nj7JvyKIuudeVQ3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939"/>
    <w:rsid w:val="00010208"/>
    <w:rsid w:val="000104BA"/>
    <w:rsid w:val="00010D84"/>
    <w:rsid w:val="00031241"/>
    <w:rsid w:val="00037DB4"/>
    <w:rsid w:val="0005225B"/>
    <w:rsid w:val="00071082"/>
    <w:rsid w:val="000756A3"/>
    <w:rsid w:val="0007617E"/>
    <w:rsid w:val="00090FE5"/>
    <w:rsid w:val="000A3A78"/>
    <w:rsid w:val="0013087F"/>
    <w:rsid w:val="00146E3A"/>
    <w:rsid w:val="00150BE5"/>
    <w:rsid w:val="001510D8"/>
    <w:rsid w:val="0018190D"/>
    <w:rsid w:val="00186CB8"/>
    <w:rsid w:val="001C30CA"/>
    <w:rsid w:val="001E014A"/>
    <w:rsid w:val="001F7002"/>
    <w:rsid w:val="00210DDF"/>
    <w:rsid w:val="00242EB0"/>
    <w:rsid w:val="00245B6E"/>
    <w:rsid w:val="00296F66"/>
    <w:rsid w:val="002D0982"/>
    <w:rsid w:val="002D11F6"/>
    <w:rsid w:val="002E6EDD"/>
    <w:rsid w:val="002F5939"/>
    <w:rsid w:val="002F6674"/>
    <w:rsid w:val="00316A60"/>
    <w:rsid w:val="00356EE1"/>
    <w:rsid w:val="00376B34"/>
    <w:rsid w:val="00383482"/>
    <w:rsid w:val="003B327F"/>
    <w:rsid w:val="003C0142"/>
    <w:rsid w:val="003D51B9"/>
    <w:rsid w:val="003F1434"/>
    <w:rsid w:val="003F23FF"/>
    <w:rsid w:val="00410849"/>
    <w:rsid w:val="00417683"/>
    <w:rsid w:val="004255C5"/>
    <w:rsid w:val="00437DB3"/>
    <w:rsid w:val="00466E60"/>
    <w:rsid w:val="004859F4"/>
    <w:rsid w:val="00497AEC"/>
    <w:rsid w:val="004A2736"/>
    <w:rsid w:val="004D04B3"/>
    <w:rsid w:val="004E6BCB"/>
    <w:rsid w:val="004F6FC9"/>
    <w:rsid w:val="00500B67"/>
    <w:rsid w:val="00503D7F"/>
    <w:rsid w:val="00506ADF"/>
    <w:rsid w:val="00520961"/>
    <w:rsid w:val="00530F1F"/>
    <w:rsid w:val="00532966"/>
    <w:rsid w:val="005752CF"/>
    <w:rsid w:val="00577EAE"/>
    <w:rsid w:val="005936E2"/>
    <w:rsid w:val="005B0349"/>
    <w:rsid w:val="005B4C2B"/>
    <w:rsid w:val="005F4654"/>
    <w:rsid w:val="00630A84"/>
    <w:rsid w:val="006F4AE2"/>
    <w:rsid w:val="00702EB5"/>
    <w:rsid w:val="007809B2"/>
    <w:rsid w:val="007F2391"/>
    <w:rsid w:val="007F3986"/>
    <w:rsid w:val="00833ED0"/>
    <w:rsid w:val="008407B5"/>
    <w:rsid w:val="008466B8"/>
    <w:rsid w:val="00854DC6"/>
    <w:rsid w:val="00862903"/>
    <w:rsid w:val="00880ADC"/>
    <w:rsid w:val="0088206B"/>
    <w:rsid w:val="0088267B"/>
    <w:rsid w:val="008C4779"/>
    <w:rsid w:val="00907D09"/>
    <w:rsid w:val="00932FDB"/>
    <w:rsid w:val="009A4846"/>
    <w:rsid w:val="009A5D9B"/>
    <w:rsid w:val="009F2275"/>
    <w:rsid w:val="00A247B1"/>
    <w:rsid w:val="00A25122"/>
    <w:rsid w:val="00AE0D33"/>
    <w:rsid w:val="00AE3DC7"/>
    <w:rsid w:val="00B2451A"/>
    <w:rsid w:val="00B50B1A"/>
    <w:rsid w:val="00B7093A"/>
    <w:rsid w:val="00BA3965"/>
    <w:rsid w:val="00BD0889"/>
    <w:rsid w:val="00BD0999"/>
    <w:rsid w:val="00BD0CB0"/>
    <w:rsid w:val="00BD332F"/>
    <w:rsid w:val="00BD46E5"/>
    <w:rsid w:val="00BD6F20"/>
    <w:rsid w:val="00BE0428"/>
    <w:rsid w:val="00BE7816"/>
    <w:rsid w:val="00BF0A10"/>
    <w:rsid w:val="00BF363E"/>
    <w:rsid w:val="00C06FC5"/>
    <w:rsid w:val="00C778FB"/>
    <w:rsid w:val="00CB0BD9"/>
    <w:rsid w:val="00CC0F46"/>
    <w:rsid w:val="00CF76AF"/>
    <w:rsid w:val="00D22626"/>
    <w:rsid w:val="00DA1E7A"/>
    <w:rsid w:val="00DB59C9"/>
    <w:rsid w:val="00DE678B"/>
    <w:rsid w:val="00E02A87"/>
    <w:rsid w:val="00E039FE"/>
    <w:rsid w:val="00E37911"/>
    <w:rsid w:val="00E4450B"/>
    <w:rsid w:val="00E77E13"/>
    <w:rsid w:val="00E8154B"/>
    <w:rsid w:val="00E93601"/>
    <w:rsid w:val="00EA13C2"/>
    <w:rsid w:val="00EC4E4A"/>
    <w:rsid w:val="00EF6FA2"/>
    <w:rsid w:val="00F57F6A"/>
    <w:rsid w:val="00F62D96"/>
    <w:rsid w:val="00F77704"/>
    <w:rsid w:val="00F84425"/>
    <w:rsid w:val="00FC0B29"/>
    <w:rsid w:val="00FE0A3F"/>
    <w:rsid w:val="00FE6AAA"/>
    <w:rsid w:val="00FF28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1E8D9"/>
  <w15:chartTrackingRefBased/>
  <w15:docId w15:val="{F3533B6E-2599-4E21-ABBD-1F1953F99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2F5939"/>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2F593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2F593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2F5939"/>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2F5939"/>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2F5939"/>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2F5939"/>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2F5939"/>
  </w:style>
  <w:style w:type="paragraph" w:styleId="Glava">
    <w:name w:val="header"/>
    <w:basedOn w:val="Navaden"/>
    <w:link w:val="GlavaZnak"/>
    <w:uiPriority w:val="99"/>
    <w:unhideWhenUsed/>
    <w:rsid w:val="002F5939"/>
    <w:pPr>
      <w:tabs>
        <w:tab w:val="center" w:pos="4536"/>
        <w:tab w:val="right" w:pos="9072"/>
      </w:tabs>
    </w:pPr>
  </w:style>
  <w:style w:type="character" w:customStyle="1" w:styleId="GlavaZnak">
    <w:name w:val="Glava Znak"/>
    <w:basedOn w:val="Privzetapisavaodstavka"/>
    <w:link w:val="Glava"/>
    <w:uiPriority w:val="99"/>
    <w:rsid w:val="002F5939"/>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2F5939"/>
    <w:pPr>
      <w:tabs>
        <w:tab w:val="center" w:pos="4536"/>
        <w:tab w:val="right" w:pos="9072"/>
      </w:tabs>
    </w:pPr>
  </w:style>
  <w:style w:type="character" w:customStyle="1" w:styleId="NogaZnak">
    <w:name w:val="Noga Znak"/>
    <w:basedOn w:val="Privzetapisavaodstavka"/>
    <w:link w:val="Noga"/>
    <w:uiPriority w:val="99"/>
    <w:rsid w:val="002F5939"/>
    <w:rPr>
      <w:rFonts w:ascii="Arial" w:eastAsia="Times New Roman" w:hAnsi="Arial" w:cs="Times New Roman"/>
      <w:noProof/>
      <w:sz w:val="18"/>
      <w:szCs w:val="24"/>
      <w:lang w:eastAsia="sl-SI"/>
    </w:rPr>
  </w:style>
  <w:style w:type="table" w:styleId="Tabelamrea">
    <w:name w:val="Table Grid"/>
    <w:basedOn w:val="Navadnatabela"/>
    <w:uiPriority w:val="59"/>
    <w:rsid w:val="002F593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2F5939"/>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2F5939"/>
    <w:rPr>
      <w:color w:val="0000FF"/>
      <w:u w:val="single"/>
    </w:rPr>
  </w:style>
  <w:style w:type="paragraph" w:customStyle="1" w:styleId="BodyText21">
    <w:name w:val="Body Text 21"/>
    <w:basedOn w:val="Navaden"/>
    <w:rsid w:val="002F5939"/>
    <w:rPr>
      <w:rFonts w:ascii="Times New Roman" w:hAnsi="Times New Roman"/>
      <w:sz w:val="24"/>
      <w:szCs w:val="20"/>
    </w:rPr>
  </w:style>
  <w:style w:type="paragraph" w:styleId="Telobesedila-zamik">
    <w:name w:val="Body Text Indent"/>
    <w:basedOn w:val="Navaden"/>
    <w:link w:val="Telobesedila-zamikZnak"/>
    <w:unhideWhenUsed/>
    <w:rsid w:val="002F5939"/>
    <w:pPr>
      <w:spacing w:after="120"/>
      <w:ind w:left="283"/>
    </w:pPr>
  </w:style>
  <w:style w:type="character" w:customStyle="1" w:styleId="Telobesedila-zamikZnak">
    <w:name w:val="Telo besedila - zamik Znak"/>
    <w:basedOn w:val="Privzetapisavaodstavka"/>
    <w:link w:val="Telobesedila-zamik"/>
    <w:rsid w:val="002F5939"/>
    <w:rPr>
      <w:rFonts w:ascii="Arial" w:eastAsia="Times New Roman" w:hAnsi="Arial" w:cs="Times New Roman"/>
      <w:noProof/>
      <w:sz w:val="18"/>
      <w:szCs w:val="24"/>
      <w:lang w:eastAsia="sl-SI"/>
    </w:rPr>
  </w:style>
  <w:style w:type="paragraph" w:styleId="Naslov">
    <w:name w:val="Title"/>
    <w:basedOn w:val="Navaden"/>
    <w:link w:val="NaslovZnak"/>
    <w:qFormat/>
    <w:rsid w:val="002F5939"/>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2F5939"/>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2F5939"/>
    <w:pPr>
      <w:numPr>
        <w:ilvl w:val="2"/>
        <w:numId w:val="11"/>
      </w:numPr>
      <w:contextualSpacing/>
    </w:pPr>
    <w:rPr>
      <w:rFonts w:cs="Arial"/>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552</TotalTime>
  <Pages>18</Pages>
  <Words>6590</Words>
  <Characters>37566</Characters>
  <Application>Microsoft Office Word</Application>
  <DocSecurity>8</DocSecurity>
  <Lines>313</Lines>
  <Paragraphs>88</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37</cp:revision>
  <dcterms:created xsi:type="dcterms:W3CDTF">2025-09-23T10:34:00Z</dcterms:created>
  <dcterms:modified xsi:type="dcterms:W3CDTF">2025-10-08T08:08:00Z</dcterms:modified>
</cp:coreProperties>
</file>